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035A" w14:textId="77777777" w:rsidR="007972F3" w:rsidRPr="007972F3" w:rsidRDefault="007972F3">
      <w:pPr>
        <w:jc w:val="both"/>
        <w:rPr>
          <w:rFonts w:ascii="Open Sans" w:hAnsi="Open Sans" w:cs="Open Sans"/>
          <w:b/>
          <w:sz w:val="24"/>
          <w:szCs w:val="24"/>
        </w:rPr>
      </w:pPr>
    </w:p>
    <w:p w14:paraId="48037E57" w14:textId="4E03BED8" w:rsidR="007972F3" w:rsidRPr="007972F3" w:rsidRDefault="007972F3" w:rsidP="007972F3">
      <w:pPr>
        <w:jc w:val="center"/>
        <w:rPr>
          <w:rFonts w:ascii="Open Sans" w:hAnsi="Open Sans" w:cs="Open Sans"/>
          <w:b/>
          <w:sz w:val="24"/>
          <w:szCs w:val="24"/>
        </w:rPr>
      </w:pPr>
      <w:r w:rsidRPr="007972F3">
        <w:rPr>
          <w:rFonts w:ascii="Open Sans" w:hAnsi="Open Sans" w:cs="Open Sans"/>
          <w:b/>
          <w:sz w:val="24"/>
          <w:szCs w:val="24"/>
        </w:rPr>
        <w:t>LOGO ENTE</w:t>
      </w:r>
    </w:p>
    <w:p w14:paraId="6B43545C" w14:textId="77777777" w:rsidR="007972F3" w:rsidRPr="007972F3" w:rsidRDefault="007972F3">
      <w:pPr>
        <w:jc w:val="both"/>
        <w:rPr>
          <w:rFonts w:ascii="Open Sans" w:hAnsi="Open Sans" w:cs="Open Sans"/>
          <w:b/>
          <w:sz w:val="24"/>
          <w:szCs w:val="24"/>
        </w:rPr>
      </w:pPr>
    </w:p>
    <w:p w14:paraId="359DC0D7" w14:textId="3F9EA26C" w:rsidR="00AF5E60" w:rsidRPr="007972F3" w:rsidRDefault="00000000">
      <w:pPr>
        <w:jc w:val="both"/>
        <w:rPr>
          <w:rFonts w:ascii="Open Sans" w:hAnsi="Open Sans" w:cs="Open Sans"/>
          <w:b/>
          <w:sz w:val="24"/>
          <w:szCs w:val="24"/>
        </w:rPr>
      </w:pPr>
      <w:r w:rsidRPr="007972F3">
        <w:rPr>
          <w:rFonts w:ascii="Open Sans" w:hAnsi="Open Sans" w:cs="Open Sans"/>
          <w:b/>
          <w:sz w:val="24"/>
          <w:szCs w:val="24"/>
        </w:rPr>
        <w:t>OGGETTO: Attribuzione di mansioni superiori al dipendente matricola n</w:t>
      </w:r>
      <w:r w:rsidR="007972F3" w:rsidRPr="007972F3">
        <w:rPr>
          <w:rFonts w:ascii="Open Sans" w:hAnsi="Open Sans" w:cs="Open Sans"/>
          <w:b/>
          <w:sz w:val="24"/>
          <w:szCs w:val="24"/>
        </w:rPr>
        <w:t>. ___</w:t>
      </w:r>
      <w:r w:rsidR="007972F3">
        <w:rPr>
          <w:rFonts w:ascii="Open Sans" w:hAnsi="Open Sans" w:cs="Open Sans"/>
          <w:b/>
          <w:sz w:val="24"/>
          <w:szCs w:val="24"/>
        </w:rPr>
        <w:t>___</w:t>
      </w:r>
      <w:r w:rsidR="001A21EB">
        <w:rPr>
          <w:rFonts w:ascii="Open Sans" w:hAnsi="Open Sans" w:cs="Open Sans"/>
          <w:b/>
          <w:sz w:val="24"/>
          <w:szCs w:val="24"/>
        </w:rPr>
        <w:t xml:space="preserve"> - Profilo professionale __________ - Area _____________ - Sostituzione dipendente matricola n. _____ assente con diritto alla conservazione del posto.</w:t>
      </w:r>
    </w:p>
    <w:p w14:paraId="7FFBDAA2" w14:textId="77777777" w:rsidR="00AF5E60" w:rsidRPr="007972F3" w:rsidRDefault="00AF5E60">
      <w:pPr>
        <w:jc w:val="both"/>
        <w:rPr>
          <w:rFonts w:ascii="Open Sans" w:hAnsi="Open Sans" w:cs="Open Sans"/>
          <w:b/>
          <w:sz w:val="24"/>
          <w:szCs w:val="24"/>
        </w:rPr>
      </w:pPr>
    </w:p>
    <w:p w14:paraId="4ACF36FA" w14:textId="77777777" w:rsidR="001A21EB" w:rsidRDefault="00000000" w:rsidP="007972F3">
      <w:pPr>
        <w:jc w:val="center"/>
        <w:rPr>
          <w:rFonts w:ascii="Open Sans" w:hAnsi="Open Sans" w:cs="Open Sans"/>
          <w:b/>
          <w:sz w:val="24"/>
          <w:szCs w:val="24"/>
        </w:rPr>
      </w:pPr>
      <w:r w:rsidRPr="007972F3">
        <w:rPr>
          <w:rFonts w:ascii="Open Sans" w:hAnsi="Open Sans" w:cs="Open Sans"/>
          <w:b/>
          <w:sz w:val="24"/>
          <w:szCs w:val="24"/>
        </w:rPr>
        <w:t xml:space="preserve">IL DIRIGENTE DEL SERVIZIO </w:t>
      </w:r>
      <w:r w:rsidR="007972F3" w:rsidRPr="007972F3">
        <w:rPr>
          <w:rFonts w:ascii="Open Sans" w:hAnsi="Open Sans" w:cs="Open Sans"/>
          <w:b/>
          <w:sz w:val="24"/>
          <w:szCs w:val="24"/>
        </w:rPr>
        <w:t>___</w:t>
      </w:r>
      <w:r w:rsidR="007972F3">
        <w:rPr>
          <w:rFonts w:ascii="Open Sans" w:hAnsi="Open Sans" w:cs="Open Sans"/>
          <w:b/>
          <w:sz w:val="24"/>
          <w:szCs w:val="24"/>
        </w:rPr>
        <w:t>____</w:t>
      </w:r>
    </w:p>
    <w:p w14:paraId="7BFF7395" w14:textId="32D259E3" w:rsidR="00AF5E60" w:rsidRPr="001A21EB" w:rsidRDefault="001A21EB" w:rsidP="007972F3">
      <w:pPr>
        <w:jc w:val="center"/>
        <w:rPr>
          <w:rFonts w:ascii="Open Sans" w:hAnsi="Open Sans" w:cs="Open Sans"/>
          <w:bCs/>
          <w:i/>
          <w:iCs/>
          <w:color w:val="FF0000"/>
          <w:sz w:val="24"/>
          <w:szCs w:val="24"/>
        </w:rPr>
      </w:pPr>
      <w:r w:rsidRPr="001A21EB">
        <w:rPr>
          <w:rFonts w:ascii="Open Sans" w:hAnsi="Open Sans" w:cs="Open Sans"/>
          <w:bCs/>
          <w:i/>
          <w:iCs/>
          <w:color w:val="FF0000"/>
          <w:sz w:val="24"/>
          <w:szCs w:val="24"/>
        </w:rPr>
        <w:t>(inserire il nome del Servizio di appartenenza del dipendente interessato)</w:t>
      </w:r>
    </w:p>
    <w:p w14:paraId="1202095A" w14:textId="7B438904" w:rsidR="00AF5E60" w:rsidRPr="007972F3" w:rsidRDefault="00000000" w:rsidP="007972F3">
      <w:pPr>
        <w:jc w:val="both"/>
        <w:rPr>
          <w:rFonts w:ascii="Open Sans" w:hAnsi="Open Sans" w:cs="Open Sans"/>
          <w:sz w:val="24"/>
          <w:szCs w:val="24"/>
        </w:rPr>
      </w:pPr>
      <w:bookmarkStart w:id="0" w:name="52"/>
      <w:bookmarkEnd w:id="0"/>
      <w:r w:rsidRPr="00C90F59">
        <w:rPr>
          <w:rFonts w:ascii="Open Sans" w:hAnsi="Open Sans" w:cs="Open Sans"/>
          <w:b/>
          <w:bCs/>
          <w:sz w:val="24"/>
          <w:szCs w:val="24"/>
        </w:rPr>
        <w:t>Visto</w:t>
      </w:r>
      <w:r w:rsidRPr="007972F3">
        <w:rPr>
          <w:rFonts w:ascii="Open Sans" w:hAnsi="Open Sans" w:cs="Open Sans"/>
          <w:sz w:val="24"/>
          <w:szCs w:val="24"/>
        </w:rPr>
        <w:t xml:space="preserve"> l’articolo 52 del Decreto Legislativo n. 165/2001 (“</w:t>
      </w:r>
      <w:r w:rsidRPr="007972F3">
        <w:rPr>
          <w:rFonts w:ascii="Open Sans" w:hAnsi="Open Sans" w:cs="Open Sans"/>
          <w:i/>
          <w:iCs/>
          <w:sz w:val="24"/>
          <w:szCs w:val="24"/>
        </w:rPr>
        <w:t>Disciplina delle mansioni</w:t>
      </w:r>
      <w:r w:rsidRPr="007972F3">
        <w:rPr>
          <w:rFonts w:ascii="Open Sans" w:hAnsi="Open Sans" w:cs="Open Sans"/>
          <w:sz w:val="24"/>
          <w:szCs w:val="24"/>
        </w:rPr>
        <w:t>”), e, in particolare, i seguenti commi:</w:t>
      </w:r>
    </w:p>
    <w:p w14:paraId="732D7CA9" w14:textId="77777777" w:rsidR="00AF5E60" w:rsidRPr="007972F3" w:rsidRDefault="00000000" w:rsidP="007972F3">
      <w:pPr>
        <w:pStyle w:val="NormaleWeb"/>
        <w:spacing w:before="280" w:after="280"/>
        <w:ind w:left="360" w:right="458"/>
        <w:jc w:val="both"/>
        <w:rPr>
          <w:rFonts w:ascii="Open Sans" w:hAnsi="Open Sans" w:cs="Open Sans"/>
          <w:color w:val="000000"/>
        </w:rPr>
      </w:pPr>
      <w:r w:rsidRPr="007972F3">
        <w:rPr>
          <w:rFonts w:ascii="Open Sans" w:hAnsi="Open Sans" w:cs="Open Sans"/>
          <w:i/>
          <w:color w:val="000000"/>
        </w:rPr>
        <w:t xml:space="preserve">- “Il prestatore di lavoro deve essere adibito alle mansioni per le quali è stato assunto o alle mansioni equivalenti nell'ambito dell'area di inquadramento ovvero a quelle corrispondenti alla qualifica superiore che abbia successivamente acquisito per effetto delle procedure selettive di cui all'articolo 35, comma 1, lettera a). L'esercizio di fatto di mansioni non corrispondenti alla qualifica di appartenenza non ha effetto ai fini dell'inquadramento del lavoratore o dell'assegnazione di incarichi di direzione” </w:t>
      </w:r>
      <w:r w:rsidRPr="007972F3">
        <w:rPr>
          <w:rFonts w:ascii="Open Sans" w:hAnsi="Open Sans" w:cs="Open Sans"/>
          <w:color w:val="000000"/>
        </w:rPr>
        <w:t>(comma 1)</w:t>
      </w:r>
    </w:p>
    <w:p w14:paraId="33145DBA" w14:textId="77777777" w:rsidR="00AF5E60" w:rsidRPr="007972F3" w:rsidRDefault="00000000" w:rsidP="007972F3">
      <w:pPr>
        <w:pStyle w:val="NormaleWeb"/>
        <w:spacing w:before="280" w:after="280"/>
        <w:ind w:left="360" w:right="458"/>
        <w:jc w:val="both"/>
        <w:rPr>
          <w:rFonts w:ascii="Open Sans" w:hAnsi="Open Sans" w:cs="Open Sans"/>
          <w:i/>
          <w:color w:val="000000"/>
        </w:rPr>
      </w:pPr>
      <w:r w:rsidRPr="007972F3">
        <w:rPr>
          <w:rFonts w:ascii="Open Sans" w:hAnsi="Open Sans" w:cs="Open Sans"/>
          <w:i/>
          <w:color w:val="000000"/>
        </w:rPr>
        <w:t>- “Per obiettive esigenze di servizio il prestatore di lavoro può essere adibito a mansioni proprie della qualifica immediatamente superiore:</w:t>
      </w:r>
    </w:p>
    <w:p w14:paraId="2F5C65A3" w14:textId="77777777" w:rsidR="00AF5E60" w:rsidRPr="007972F3" w:rsidRDefault="00000000" w:rsidP="007972F3">
      <w:pPr>
        <w:pStyle w:val="NormaleWeb"/>
        <w:spacing w:before="280" w:after="280"/>
        <w:ind w:left="360" w:right="458"/>
        <w:jc w:val="both"/>
        <w:rPr>
          <w:rFonts w:ascii="Open Sans" w:hAnsi="Open Sans" w:cs="Open Sans"/>
          <w:i/>
          <w:color w:val="000000"/>
        </w:rPr>
      </w:pPr>
      <w:r w:rsidRPr="007972F3">
        <w:rPr>
          <w:rFonts w:ascii="Open Sans" w:hAnsi="Open Sans" w:cs="Open Sans"/>
          <w:i/>
          <w:color w:val="000000"/>
        </w:rPr>
        <w:t>a) nel caso di vacanza di posto in organico, per non più di sei mesi, prorogabili fino a dodici qualora siano state avviate le procedure per la copertura dei posti vacanti come previsto al comma 4;</w:t>
      </w:r>
    </w:p>
    <w:p w14:paraId="06B3F97B" w14:textId="77777777" w:rsidR="00AF5E60" w:rsidRPr="007972F3" w:rsidRDefault="00000000" w:rsidP="007972F3">
      <w:pPr>
        <w:pStyle w:val="NormaleWeb"/>
        <w:spacing w:before="280" w:after="280"/>
        <w:ind w:left="360" w:right="458"/>
        <w:jc w:val="both"/>
        <w:rPr>
          <w:rFonts w:ascii="Open Sans" w:hAnsi="Open Sans" w:cs="Open Sans"/>
          <w:color w:val="000000"/>
        </w:rPr>
      </w:pPr>
      <w:r w:rsidRPr="007972F3">
        <w:rPr>
          <w:rFonts w:ascii="Open Sans" w:hAnsi="Open Sans" w:cs="Open Sans"/>
          <w:i/>
          <w:color w:val="000000"/>
        </w:rPr>
        <w:t>b) nel caso di sostituzione di altro dipendente assente con diritto alla conservazione del posto, con esclusione dell'assenza per ferie, per la durata dell'assenza.”</w:t>
      </w:r>
      <w:r w:rsidRPr="007972F3">
        <w:rPr>
          <w:rFonts w:ascii="Open Sans" w:hAnsi="Open Sans" w:cs="Open Sans"/>
          <w:color w:val="000000"/>
        </w:rPr>
        <w:t xml:space="preserve">  (comma 2)</w:t>
      </w:r>
    </w:p>
    <w:p w14:paraId="4176A04D" w14:textId="77777777" w:rsidR="00AF5E60" w:rsidRPr="007972F3" w:rsidRDefault="00000000" w:rsidP="007972F3">
      <w:pPr>
        <w:pStyle w:val="NormaleWeb"/>
        <w:spacing w:before="280" w:after="280"/>
        <w:ind w:left="360" w:right="458"/>
        <w:jc w:val="both"/>
        <w:rPr>
          <w:rFonts w:ascii="Open Sans" w:hAnsi="Open Sans" w:cs="Open Sans"/>
          <w:color w:val="000000"/>
        </w:rPr>
      </w:pPr>
      <w:r w:rsidRPr="007972F3">
        <w:rPr>
          <w:rFonts w:ascii="Open Sans" w:hAnsi="Open Sans" w:cs="Open Sans"/>
          <w:i/>
          <w:color w:val="000000"/>
        </w:rPr>
        <w:t xml:space="preserve">- “Si considera svolgimento di mansioni superiori, ai fini del presente articolo, soltanto l'attribuzione in modo prevalente, sotto il profilo qualitativo, quantitativo e temporale, dei compiti propri di dette mansioni.”  </w:t>
      </w:r>
      <w:r w:rsidRPr="007972F3">
        <w:rPr>
          <w:rFonts w:ascii="Open Sans" w:hAnsi="Open Sans" w:cs="Open Sans"/>
          <w:color w:val="000000"/>
        </w:rPr>
        <w:t>(comma 3)</w:t>
      </w:r>
    </w:p>
    <w:p w14:paraId="7EF081C9" w14:textId="77777777" w:rsidR="00AF5E60" w:rsidRPr="007972F3" w:rsidRDefault="00000000" w:rsidP="007972F3">
      <w:pPr>
        <w:pStyle w:val="NormaleWeb"/>
        <w:spacing w:before="280" w:after="280"/>
        <w:ind w:left="360" w:right="458"/>
        <w:jc w:val="both"/>
        <w:rPr>
          <w:rFonts w:ascii="Open Sans" w:hAnsi="Open Sans" w:cs="Open Sans"/>
          <w:color w:val="000000"/>
        </w:rPr>
      </w:pPr>
      <w:r w:rsidRPr="007972F3">
        <w:rPr>
          <w:rFonts w:ascii="Open Sans" w:hAnsi="Open Sans" w:cs="Open Sans"/>
          <w:i/>
          <w:color w:val="000000"/>
        </w:rPr>
        <w:t xml:space="preserve">- “Nei casi di cui al comma 2, per il periodo di effettiva prestazione, il lavoratore ha diritto al trattamento previsto per la qualifica superiore. […]” </w:t>
      </w:r>
      <w:r w:rsidRPr="007972F3">
        <w:rPr>
          <w:rFonts w:ascii="Open Sans" w:hAnsi="Open Sans" w:cs="Open Sans"/>
          <w:color w:val="000000"/>
        </w:rPr>
        <w:t>(comma 4)</w:t>
      </w:r>
    </w:p>
    <w:p w14:paraId="6BAFF7B9" w14:textId="5E2686AB" w:rsidR="00AF5E60" w:rsidRPr="007972F3" w:rsidRDefault="00000000" w:rsidP="007972F3">
      <w:pPr>
        <w:spacing w:after="0" w:line="240" w:lineRule="auto"/>
        <w:jc w:val="both"/>
        <w:rPr>
          <w:rFonts w:ascii="Open Sans" w:hAnsi="Open Sans" w:cs="Open Sans"/>
          <w:sz w:val="24"/>
          <w:szCs w:val="24"/>
        </w:rPr>
      </w:pPr>
      <w:r w:rsidRPr="00C90F59">
        <w:rPr>
          <w:rFonts w:ascii="Open Sans" w:hAnsi="Open Sans" w:cs="Open Sans"/>
          <w:b/>
          <w:bCs/>
          <w:sz w:val="24"/>
          <w:szCs w:val="24"/>
        </w:rPr>
        <w:lastRenderedPageBreak/>
        <w:t>Visto,</w:t>
      </w:r>
      <w:r w:rsidRPr="007972F3">
        <w:rPr>
          <w:rFonts w:ascii="Open Sans" w:hAnsi="Open Sans" w:cs="Open Sans"/>
          <w:sz w:val="24"/>
          <w:szCs w:val="24"/>
        </w:rPr>
        <w:t xml:space="preserve"> inoltre, l’articolo 8 del C.c.n.l. 14.9.2000, </w:t>
      </w:r>
      <w:r w:rsidR="007972F3">
        <w:rPr>
          <w:rFonts w:ascii="Open Sans" w:hAnsi="Open Sans" w:cs="Open Sans"/>
          <w:sz w:val="24"/>
          <w:szCs w:val="24"/>
        </w:rPr>
        <w:t xml:space="preserve">ancora vigente, </w:t>
      </w:r>
      <w:r w:rsidRPr="007972F3">
        <w:rPr>
          <w:rFonts w:ascii="Open Sans" w:hAnsi="Open Sans" w:cs="Open Sans"/>
          <w:sz w:val="24"/>
          <w:szCs w:val="24"/>
        </w:rPr>
        <w:t>che prevede, nel rispetto del dettato legislativo sopra riportato, che:</w:t>
      </w:r>
    </w:p>
    <w:p w14:paraId="58BF7036" w14:textId="77777777" w:rsidR="00AF5E60" w:rsidRPr="007972F3" w:rsidRDefault="00AF5E60">
      <w:pPr>
        <w:spacing w:after="0" w:line="240" w:lineRule="auto"/>
        <w:rPr>
          <w:rFonts w:ascii="Open Sans" w:hAnsi="Open Sans" w:cs="Open Sans"/>
          <w:sz w:val="24"/>
          <w:szCs w:val="24"/>
        </w:rPr>
      </w:pPr>
    </w:p>
    <w:p w14:paraId="4340B922" w14:textId="77777777" w:rsidR="00AF5E60" w:rsidRPr="007972F3" w:rsidRDefault="00000000" w:rsidP="007972F3">
      <w:pPr>
        <w:spacing w:after="0" w:line="240" w:lineRule="auto"/>
        <w:ind w:left="426" w:right="424"/>
        <w:rPr>
          <w:rFonts w:ascii="Open Sans" w:hAnsi="Open Sans" w:cs="Open Sans"/>
          <w:i/>
          <w:iCs/>
          <w:sz w:val="24"/>
          <w:szCs w:val="24"/>
          <w:lang w:eastAsia="it-IT"/>
        </w:rPr>
      </w:pPr>
      <w:r w:rsidRPr="007972F3">
        <w:rPr>
          <w:rFonts w:ascii="Open Sans" w:hAnsi="Open Sans" w:cs="Open Sans"/>
          <w:i/>
          <w:iCs/>
          <w:sz w:val="24"/>
          <w:szCs w:val="24"/>
        </w:rPr>
        <w:t xml:space="preserve">1) gli enti possano conferire mansioni superiori </w:t>
      </w:r>
      <w:r w:rsidRPr="007972F3">
        <w:rPr>
          <w:rFonts w:ascii="Open Sans" w:hAnsi="Open Sans" w:cs="Open Sans"/>
          <w:i/>
          <w:iCs/>
          <w:sz w:val="24"/>
          <w:szCs w:val="24"/>
          <w:lang w:eastAsia="it-IT"/>
        </w:rPr>
        <w:t>nei seguenti casi:</w:t>
      </w:r>
    </w:p>
    <w:p w14:paraId="250B2E50" w14:textId="77777777" w:rsidR="00AF5E60" w:rsidRPr="007972F3" w:rsidRDefault="00AF5E60" w:rsidP="007972F3">
      <w:pPr>
        <w:spacing w:after="0" w:line="240" w:lineRule="auto"/>
        <w:ind w:left="426" w:right="424"/>
        <w:rPr>
          <w:rFonts w:ascii="Open Sans" w:hAnsi="Open Sans" w:cs="Open Sans"/>
          <w:i/>
          <w:iCs/>
          <w:sz w:val="24"/>
          <w:szCs w:val="24"/>
          <w:lang w:eastAsia="it-IT"/>
        </w:rPr>
      </w:pPr>
    </w:p>
    <w:p w14:paraId="38FC6830" w14:textId="77777777" w:rsidR="00AF5E60" w:rsidRPr="007972F3" w:rsidRDefault="00000000" w:rsidP="007972F3">
      <w:pPr>
        <w:spacing w:after="0" w:line="240" w:lineRule="auto"/>
        <w:ind w:left="426" w:right="424"/>
        <w:jc w:val="both"/>
        <w:rPr>
          <w:rFonts w:ascii="Open Sans" w:hAnsi="Open Sans" w:cs="Open Sans"/>
          <w:i/>
          <w:iCs/>
          <w:sz w:val="24"/>
          <w:szCs w:val="24"/>
          <w:lang w:eastAsia="it-IT"/>
        </w:rPr>
      </w:pPr>
      <w:r w:rsidRPr="007972F3">
        <w:rPr>
          <w:rFonts w:ascii="Open Sans" w:hAnsi="Open Sans" w:cs="Open Sans"/>
          <w:i/>
          <w:iCs/>
          <w:sz w:val="24"/>
          <w:szCs w:val="24"/>
          <w:lang w:eastAsia="it-IT"/>
        </w:rPr>
        <w:t>a) vacanza di posto in organico, per non più di sei mesi, prorogabili fino a dodici qualora siano state avviate le procedure per la copertura del posto vacante (omissis);</w:t>
      </w:r>
    </w:p>
    <w:p w14:paraId="4635CAF6" w14:textId="77777777" w:rsidR="00AF5E60" w:rsidRPr="007972F3" w:rsidRDefault="00000000" w:rsidP="007972F3">
      <w:pPr>
        <w:spacing w:after="0" w:line="240" w:lineRule="auto"/>
        <w:ind w:left="426" w:right="424"/>
        <w:jc w:val="both"/>
        <w:rPr>
          <w:rFonts w:ascii="Open Sans" w:hAnsi="Open Sans" w:cs="Open Sans"/>
          <w:i/>
          <w:iCs/>
          <w:sz w:val="24"/>
          <w:szCs w:val="24"/>
          <w:lang w:eastAsia="it-IT"/>
        </w:rPr>
      </w:pPr>
      <w:r w:rsidRPr="007972F3">
        <w:rPr>
          <w:rFonts w:ascii="Open Sans" w:hAnsi="Open Sans" w:cs="Open Sans"/>
          <w:i/>
          <w:iCs/>
          <w:sz w:val="24"/>
          <w:szCs w:val="24"/>
          <w:lang w:eastAsia="it-IT"/>
        </w:rPr>
        <w:t xml:space="preserve">b) </w:t>
      </w:r>
      <w:bookmarkStart w:id="1" w:name="_Hlk137129182"/>
      <w:r w:rsidRPr="007972F3">
        <w:rPr>
          <w:rFonts w:ascii="Open Sans" w:hAnsi="Open Sans" w:cs="Open Sans"/>
          <w:i/>
          <w:iCs/>
          <w:sz w:val="24"/>
          <w:szCs w:val="24"/>
          <w:lang w:eastAsia="it-IT"/>
        </w:rPr>
        <w:t>sostituzione di altro dipendente assente con diritto alla conservazione del posto</w:t>
      </w:r>
      <w:bookmarkEnd w:id="1"/>
      <w:r w:rsidRPr="007972F3">
        <w:rPr>
          <w:rFonts w:ascii="Open Sans" w:hAnsi="Open Sans" w:cs="Open Sans"/>
          <w:i/>
          <w:iCs/>
          <w:sz w:val="24"/>
          <w:szCs w:val="24"/>
          <w:lang w:eastAsia="it-IT"/>
        </w:rPr>
        <w:t>, con esclusione dell’assenza per ferie, per la durata dell’assenza.</w:t>
      </w:r>
    </w:p>
    <w:p w14:paraId="18B80AD3" w14:textId="77777777" w:rsidR="00AF5E60" w:rsidRPr="007972F3" w:rsidRDefault="00AF5E60" w:rsidP="007972F3">
      <w:pPr>
        <w:spacing w:after="0" w:line="240" w:lineRule="auto"/>
        <w:ind w:left="426" w:right="424"/>
        <w:jc w:val="both"/>
        <w:rPr>
          <w:rFonts w:ascii="Open Sans" w:hAnsi="Open Sans" w:cs="Open Sans"/>
          <w:i/>
          <w:iCs/>
          <w:sz w:val="24"/>
          <w:szCs w:val="24"/>
          <w:lang w:eastAsia="it-IT"/>
        </w:rPr>
      </w:pPr>
    </w:p>
    <w:p w14:paraId="6783F0C1" w14:textId="77777777" w:rsidR="00AF5E60" w:rsidRPr="007972F3" w:rsidRDefault="00000000" w:rsidP="007972F3">
      <w:pPr>
        <w:spacing w:after="0" w:line="240" w:lineRule="auto"/>
        <w:ind w:left="426" w:right="424"/>
        <w:jc w:val="both"/>
        <w:rPr>
          <w:rFonts w:ascii="Open Sans" w:hAnsi="Open Sans" w:cs="Open Sans"/>
          <w:i/>
          <w:iCs/>
          <w:sz w:val="24"/>
          <w:szCs w:val="24"/>
          <w:lang w:eastAsia="it-IT"/>
        </w:rPr>
      </w:pPr>
      <w:r w:rsidRPr="007972F3">
        <w:rPr>
          <w:rFonts w:ascii="Open Sans" w:hAnsi="Open Sans" w:cs="Open Sans"/>
          <w:i/>
          <w:iCs/>
          <w:sz w:val="24"/>
          <w:szCs w:val="24"/>
          <w:lang w:eastAsia="it-IT"/>
        </w:rPr>
        <w:t>2) il conferimento delle mansioni superiori, anche attraverso rotazione tra più dipendenti, sia disposto dal dirigente nell’ambito delle risorse espressamente assegnate per tale finalità secondo la programmazione dei fabbisogni ed è comunicato per iscritto al dipendente incaricato;</w:t>
      </w:r>
    </w:p>
    <w:p w14:paraId="4BB80D7B" w14:textId="77777777" w:rsidR="00AF5E60" w:rsidRPr="007972F3" w:rsidRDefault="00AF5E60" w:rsidP="007972F3">
      <w:pPr>
        <w:spacing w:after="0" w:line="240" w:lineRule="auto"/>
        <w:ind w:left="426" w:right="424"/>
        <w:jc w:val="both"/>
        <w:rPr>
          <w:rFonts w:ascii="Open Sans" w:hAnsi="Open Sans" w:cs="Open Sans"/>
          <w:i/>
          <w:iCs/>
          <w:sz w:val="24"/>
          <w:szCs w:val="24"/>
          <w:lang w:eastAsia="it-IT"/>
        </w:rPr>
      </w:pPr>
    </w:p>
    <w:p w14:paraId="6EE9FAB4" w14:textId="77777777" w:rsidR="00AF5E60" w:rsidRPr="007972F3" w:rsidRDefault="00000000" w:rsidP="007972F3">
      <w:pPr>
        <w:spacing w:after="0" w:line="240" w:lineRule="auto"/>
        <w:ind w:left="426" w:right="424"/>
        <w:jc w:val="both"/>
        <w:rPr>
          <w:rFonts w:ascii="Open Sans" w:hAnsi="Open Sans" w:cs="Open Sans"/>
          <w:i/>
          <w:iCs/>
          <w:sz w:val="24"/>
          <w:szCs w:val="24"/>
          <w:lang w:eastAsia="it-IT"/>
        </w:rPr>
      </w:pPr>
      <w:r w:rsidRPr="007972F3">
        <w:rPr>
          <w:rFonts w:ascii="Open Sans" w:hAnsi="Open Sans" w:cs="Open Sans"/>
          <w:i/>
          <w:iCs/>
          <w:sz w:val="24"/>
          <w:szCs w:val="24"/>
          <w:lang w:eastAsia="it-IT"/>
        </w:rPr>
        <w:t xml:space="preserve">3) il dipendente assegnato alle mansioni superiori abbia diritto alla differenza tra il trattamento economico iniziale previsto per l’assunzione nel profilo rivestito e quello iniziale corrispondente </w:t>
      </w:r>
      <w:r w:rsidRPr="007972F3">
        <w:rPr>
          <w:rFonts w:ascii="Open Sans" w:hAnsi="Open Sans" w:cs="Open Sans"/>
          <w:i/>
          <w:iCs/>
          <w:sz w:val="24"/>
          <w:szCs w:val="24"/>
        </w:rPr>
        <w:t>alle mansioni superiori di temporanea assegnazione, fermo rimanendo la posizione economica</w:t>
      </w:r>
      <w:r w:rsidRPr="007972F3">
        <w:rPr>
          <w:rFonts w:ascii="Open Sans" w:hAnsi="Open Sans" w:cs="Open Sans"/>
          <w:i/>
          <w:iCs/>
          <w:sz w:val="24"/>
          <w:szCs w:val="24"/>
          <w:lang w:eastAsia="it-IT"/>
        </w:rPr>
        <w:t xml:space="preserve"> di appartenenza e quanto percepito a titolo di retribuzione individuale di anzianità.</w:t>
      </w:r>
    </w:p>
    <w:p w14:paraId="2143AF1F" w14:textId="77777777" w:rsidR="00AF5E60" w:rsidRPr="007972F3" w:rsidRDefault="00AF5E60">
      <w:pPr>
        <w:spacing w:after="0" w:line="240" w:lineRule="auto"/>
        <w:jc w:val="both"/>
        <w:rPr>
          <w:rFonts w:ascii="Open Sans" w:hAnsi="Open Sans" w:cs="Open Sans"/>
          <w:sz w:val="24"/>
          <w:szCs w:val="24"/>
        </w:rPr>
      </w:pPr>
    </w:p>
    <w:p w14:paraId="3CA2091C" w14:textId="08DF2732" w:rsidR="00AF5E60" w:rsidRPr="007972F3" w:rsidRDefault="00404F13">
      <w:pPr>
        <w:spacing w:after="0" w:line="240" w:lineRule="auto"/>
        <w:jc w:val="both"/>
        <w:rPr>
          <w:rFonts w:ascii="Open Sans" w:hAnsi="Open Sans" w:cs="Open Sans"/>
          <w:sz w:val="24"/>
          <w:szCs w:val="24"/>
        </w:rPr>
      </w:pPr>
      <w:r w:rsidRPr="00C90F59">
        <w:rPr>
          <w:rFonts w:ascii="Open Sans" w:hAnsi="Open Sans" w:cs="Open Sans"/>
          <w:b/>
          <w:bCs/>
          <w:sz w:val="24"/>
          <w:szCs w:val="24"/>
        </w:rPr>
        <w:t>Preso atto che</w:t>
      </w:r>
      <w:r>
        <w:rPr>
          <w:rFonts w:ascii="Open Sans" w:hAnsi="Open Sans" w:cs="Open Sans"/>
          <w:sz w:val="24"/>
          <w:szCs w:val="24"/>
        </w:rPr>
        <w:t xml:space="preserve"> </w:t>
      </w:r>
      <w:r w:rsidRPr="007972F3">
        <w:rPr>
          <w:rFonts w:ascii="Open Sans" w:hAnsi="Open Sans" w:cs="Open Sans"/>
          <w:sz w:val="24"/>
          <w:szCs w:val="24"/>
        </w:rPr>
        <w:t xml:space="preserve">- a seguito di richiesta dell’interessato Prot. N. </w:t>
      </w:r>
      <w:r w:rsidR="007972F3">
        <w:rPr>
          <w:rFonts w:ascii="Open Sans" w:hAnsi="Open Sans" w:cs="Open Sans"/>
          <w:sz w:val="24"/>
          <w:szCs w:val="24"/>
        </w:rPr>
        <w:t>__________</w:t>
      </w:r>
      <w:r w:rsidR="00D61005">
        <w:rPr>
          <w:rFonts w:ascii="Open Sans" w:hAnsi="Open Sans" w:cs="Open Sans"/>
          <w:sz w:val="24"/>
          <w:szCs w:val="24"/>
        </w:rPr>
        <w:t xml:space="preserve"> </w:t>
      </w:r>
      <w:r w:rsidR="00D61005" w:rsidRPr="00D61005">
        <w:rPr>
          <w:rFonts w:ascii="Open Sans" w:hAnsi="Open Sans" w:cs="Open Sans"/>
          <w:i/>
          <w:iCs/>
          <w:color w:val="FF0000"/>
          <w:sz w:val="24"/>
          <w:szCs w:val="24"/>
        </w:rPr>
        <w:t>(inserire numero di protocollo della richiesta di aspettativa)</w:t>
      </w:r>
      <w:r w:rsidRPr="007972F3">
        <w:rPr>
          <w:rFonts w:ascii="Open Sans" w:hAnsi="Open Sans" w:cs="Open Sans"/>
          <w:sz w:val="24"/>
          <w:szCs w:val="24"/>
        </w:rPr>
        <w:t xml:space="preserve">, con determinazione n. </w:t>
      </w:r>
      <w:r w:rsidR="007972F3">
        <w:rPr>
          <w:rFonts w:ascii="Open Sans" w:hAnsi="Open Sans" w:cs="Open Sans"/>
          <w:sz w:val="24"/>
          <w:szCs w:val="24"/>
        </w:rPr>
        <w:t>_____</w:t>
      </w:r>
      <w:r w:rsidRPr="007972F3">
        <w:rPr>
          <w:rFonts w:ascii="Open Sans" w:hAnsi="Open Sans" w:cs="Open Sans"/>
          <w:sz w:val="24"/>
          <w:szCs w:val="24"/>
        </w:rPr>
        <w:t xml:space="preserve"> del </w:t>
      </w:r>
      <w:r w:rsidR="007972F3">
        <w:rPr>
          <w:rFonts w:ascii="Open Sans" w:hAnsi="Open Sans" w:cs="Open Sans"/>
          <w:sz w:val="24"/>
          <w:szCs w:val="24"/>
        </w:rPr>
        <w:t>________</w:t>
      </w:r>
      <w:r w:rsidR="00D61005">
        <w:rPr>
          <w:rFonts w:ascii="Open Sans" w:hAnsi="Open Sans" w:cs="Open Sans"/>
          <w:sz w:val="24"/>
          <w:szCs w:val="24"/>
        </w:rPr>
        <w:t xml:space="preserve"> </w:t>
      </w:r>
      <w:r w:rsidR="00D61005" w:rsidRPr="00D61005">
        <w:rPr>
          <w:rFonts w:ascii="Open Sans" w:hAnsi="Open Sans" w:cs="Open Sans"/>
          <w:i/>
          <w:iCs/>
          <w:color w:val="FF0000"/>
          <w:sz w:val="24"/>
          <w:szCs w:val="24"/>
        </w:rPr>
        <w:t>(inserire numero e data della determinazione di concessione dell’aspettativa)</w:t>
      </w:r>
      <w:r w:rsidR="00D61005">
        <w:rPr>
          <w:rFonts w:ascii="Open Sans" w:hAnsi="Open Sans" w:cs="Open Sans"/>
          <w:sz w:val="24"/>
          <w:szCs w:val="24"/>
        </w:rPr>
        <w:t xml:space="preserve">, </w:t>
      </w:r>
      <w:r w:rsidRPr="007972F3">
        <w:rPr>
          <w:rFonts w:ascii="Open Sans" w:hAnsi="Open Sans" w:cs="Open Sans"/>
          <w:sz w:val="24"/>
          <w:szCs w:val="24"/>
        </w:rPr>
        <w:t xml:space="preserve">è stata concessa al dipendente matricola n. </w:t>
      </w:r>
      <w:r w:rsidR="007972F3">
        <w:rPr>
          <w:rFonts w:ascii="Open Sans" w:hAnsi="Open Sans" w:cs="Open Sans"/>
          <w:sz w:val="24"/>
          <w:szCs w:val="24"/>
        </w:rPr>
        <w:t>______</w:t>
      </w:r>
      <w:r w:rsidRPr="007972F3">
        <w:rPr>
          <w:rFonts w:ascii="Open Sans" w:hAnsi="Open Sans" w:cs="Open Sans"/>
          <w:sz w:val="24"/>
          <w:szCs w:val="24"/>
        </w:rPr>
        <w:t xml:space="preserve"> </w:t>
      </w:r>
      <w:r w:rsidR="001A21EB" w:rsidRPr="001A21EB">
        <w:rPr>
          <w:rFonts w:ascii="Open Sans" w:hAnsi="Open Sans" w:cs="Open Sans"/>
          <w:i/>
          <w:iCs/>
          <w:color w:val="FF0000"/>
          <w:sz w:val="24"/>
          <w:szCs w:val="24"/>
        </w:rPr>
        <w:t>(inserire numero di matricola del dipendente temporaneamente uscente)</w:t>
      </w:r>
      <w:r w:rsidR="001A21EB" w:rsidRPr="001A21EB">
        <w:rPr>
          <w:rFonts w:ascii="Open Sans" w:hAnsi="Open Sans" w:cs="Open Sans"/>
          <w:color w:val="FF0000"/>
          <w:sz w:val="24"/>
          <w:szCs w:val="24"/>
        </w:rPr>
        <w:t xml:space="preserve"> </w:t>
      </w:r>
      <w:r w:rsidR="00470812">
        <w:rPr>
          <w:rFonts w:ascii="Open Sans" w:hAnsi="Open Sans" w:cs="Open Sans"/>
          <w:color w:val="FF0000"/>
          <w:sz w:val="24"/>
          <w:szCs w:val="24"/>
        </w:rPr>
        <w:t xml:space="preserve">, </w:t>
      </w:r>
      <w:r w:rsidR="00470812">
        <w:rPr>
          <w:rFonts w:ascii="Open Sans" w:hAnsi="Open Sans" w:cs="Open Sans"/>
          <w:sz w:val="24"/>
          <w:szCs w:val="24"/>
        </w:rPr>
        <w:t>profilo professionale ______- area ________</w:t>
      </w:r>
      <w:r w:rsidRPr="007972F3">
        <w:rPr>
          <w:rFonts w:ascii="Open Sans" w:hAnsi="Open Sans" w:cs="Open Sans"/>
          <w:sz w:val="24"/>
          <w:szCs w:val="24"/>
        </w:rPr>
        <w:t xml:space="preserve">una aspettativa non retribuita per avviamento di attività professionale, ai sensi dell’art. 18 della legge 183/2020, per il periodo </w:t>
      </w:r>
      <w:bookmarkStart w:id="2" w:name="_Hlk137122044"/>
      <w:r w:rsidR="007972F3">
        <w:rPr>
          <w:rFonts w:ascii="Open Sans" w:hAnsi="Open Sans" w:cs="Open Sans"/>
          <w:sz w:val="24"/>
          <w:szCs w:val="24"/>
        </w:rPr>
        <w:t>di un anno, decorrente dal _____ e fino al ________</w:t>
      </w:r>
      <w:bookmarkEnd w:id="2"/>
      <w:r w:rsidR="001A21EB">
        <w:rPr>
          <w:rFonts w:ascii="Open Sans" w:hAnsi="Open Sans" w:cs="Open Sans"/>
          <w:sz w:val="24"/>
          <w:szCs w:val="24"/>
        </w:rPr>
        <w:t xml:space="preserve"> </w:t>
      </w:r>
      <w:r w:rsidR="001A21EB" w:rsidRPr="001A21EB">
        <w:rPr>
          <w:rFonts w:ascii="Open Sans" w:hAnsi="Open Sans" w:cs="Open Sans"/>
          <w:i/>
          <w:iCs/>
          <w:color w:val="FF0000"/>
          <w:sz w:val="24"/>
          <w:szCs w:val="24"/>
        </w:rPr>
        <w:t>(inserire data inizio e data fine dell’assenza)</w:t>
      </w:r>
      <w:r w:rsidRPr="001A21EB">
        <w:rPr>
          <w:rFonts w:ascii="Open Sans" w:hAnsi="Open Sans" w:cs="Open Sans"/>
          <w:i/>
          <w:iCs/>
          <w:color w:val="FF0000"/>
          <w:sz w:val="24"/>
          <w:szCs w:val="24"/>
        </w:rPr>
        <w:t>;</w:t>
      </w:r>
    </w:p>
    <w:p w14:paraId="2F4450A3" w14:textId="77777777" w:rsidR="00AF5E60" w:rsidRPr="007972F3" w:rsidRDefault="00AF5E60">
      <w:pPr>
        <w:spacing w:after="0" w:line="240" w:lineRule="auto"/>
        <w:jc w:val="both"/>
        <w:rPr>
          <w:rFonts w:ascii="Open Sans" w:hAnsi="Open Sans" w:cs="Open Sans"/>
          <w:sz w:val="24"/>
          <w:szCs w:val="24"/>
        </w:rPr>
      </w:pPr>
    </w:p>
    <w:p w14:paraId="2F2AD58A" w14:textId="5C990975" w:rsidR="007972F3" w:rsidRDefault="00000000">
      <w:pPr>
        <w:spacing w:after="0" w:line="240" w:lineRule="auto"/>
        <w:jc w:val="both"/>
        <w:rPr>
          <w:rFonts w:ascii="Open Sans" w:hAnsi="Open Sans" w:cs="Open Sans"/>
          <w:sz w:val="24"/>
          <w:szCs w:val="24"/>
        </w:rPr>
      </w:pPr>
      <w:r w:rsidRPr="00C90F59">
        <w:rPr>
          <w:rFonts w:ascii="Open Sans" w:hAnsi="Open Sans" w:cs="Open Sans"/>
          <w:b/>
          <w:bCs/>
          <w:sz w:val="24"/>
          <w:szCs w:val="24"/>
        </w:rPr>
        <w:t>Dato atto che</w:t>
      </w:r>
      <w:r w:rsidR="007972F3" w:rsidRPr="00C90F59">
        <w:rPr>
          <w:rFonts w:ascii="Open Sans" w:hAnsi="Open Sans" w:cs="Open Sans"/>
          <w:b/>
          <w:bCs/>
          <w:sz w:val="24"/>
          <w:szCs w:val="24"/>
        </w:rPr>
        <w:t>,</w:t>
      </w:r>
      <w:r w:rsidRPr="007972F3">
        <w:rPr>
          <w:rFonts w:ascii="Open Sans" w:hAnsi="Open Sans" w:cs="Open Sans"/>
          <w:sz w:val="24"/>
          <w:szCs w:val="24"/>
        </w:rPr>
        <w:t xml:space="preserve"> a seguito della concessione dell’aspettativa di cui sopra</w:t>
      </w:r>
      <w:r w:rsidR="007972F3">
        <w:rPr>
          <w:rFonts w:ascii="Open Sans" w:hAnsi="Open Sans" w:cs="Open Sans"/>
          <w:sz w:val="24"/>
          <w:szCs w:val="24"/>
        </w:rPr>
        <w:t>,</w:t>
      </w:r>
      <w:r w:rsidRPr="007972F3">
        <w:rPr>
          <w:rFonts w:ascii="Open Sans" w:hAnsi="Open Sans" w:cs="Open Sans"/>
          <w:sz w:val="24"/>
          <w:szCs w:val="24"/>
        </w:rPr>
        <w:t xml:space="preserve"> rimane scoperto il ruolo di </w:t>
      </w:r>
      <w:r w:rsidR="007972F3">
        <w:rPr>
          <w:rFonts w:ascii="Open Sans" w:hAnsi="Open Sans" w:cs="Open Sans"/>
          <w:sz w:val="24"/>
          <w:szCs w:val="24"/>
        </w:rPr>
        <w:t>_____</w:t>
      </w:r>
      <w:r w:rsidR="001A21EB">
        <w:rPr>
          <w:rFonts w:ascii="Open Sans" w:hAnsi="Open Sans" w:cs="Open Sans"/>
          <w:sz w:val="24"/>
          <w:szCs w:val="24"/>
        </w:rPr>
        <w:t>_____________</w:t>
      </w:r>
      <w:r w:rsidR="007972F3">
        <w:rPr>
          <w:rFonts w:ascii="Open Sans" w:hAnsi="Open Sans" w:cs="Open Sans"/>
          <w:sz w:val="24"/>
          <w:szCs w:val="24"/>
        </w:rPr>
        <w:t>_</w:t>
      </w:r>
      <w:r w:rsidRPr="007972F3">
        <w:rPr>
          <w:rFonts w:ascii="Open Sans" w:hAnsi="Open Sans" w:cs="Open Sans"/>
          <w:sz w:val="24"/>
          <w:szCs w:val="24"/>
        </w:rPr>
        <w:t xml:space="preserve"> (profilo professionale </w:t>
      </w:r>
      <w:r w:rsidR="007972F3">
        <w:rPr>
          <w:rFonts w:ascii="Open Sans" w:hAnsi="Open Sans" w:cs="Open Sans"/>
          <w:sz w:val="24"/>
          <w:szCs w:val="24"/>
        </w:rPr>
        <w:t>______</w:t>
      </w:r>
      <w:r w:rsidRPr="007972F3">
        <w:rPr>
          <w:rFonts w:ascii="Open Sans" w:hAnsi="Open Sans" w:cs="Open Sans"/>
          <w:sz w:val="24"/>
          <w:szCs w:val="24"/>
        </w:rPr>
        <w:t xml:space="preserve"> area </w:t>
      </w:r>
      <w:r w:rsidR="007972F3">
        <w:rPr>
          <w:rFonts w:ascii="Open Sans" w:hAnsi="Open Sans" w:cs="Open Sans"/>
          <w:sz w:val="24"/>
          <w:szCs w:val="24"/>
        </w:rPr>
        <w:t>_______</w:t>
      </w:r>
      <w:r w:rsidRPr="007972F3">
        <w:rPr>
          <w:rFonts w:ascii="Open Sans" w:hAnsi="Open Sans" w:cs="Open Sans"/>
          <w:sz w:val="24"/>
          <w:szCs w:val="24"/>
        </w:rPr>
        <w:t>)</w:t>
      </w:r>
      <w:r w:rsidR="007972F3">
        <w:rPr>
          <w:rFonts w:ascii="Open Sans" w:hAnsi="Open Sans" w:cs="Open Sans"/>
          <w:sz w:val="24"/>
          <w:szCs w:val="24"/>
        </w:rPr>
        <w:t>, caratterizzato dall</w:t>
      </w:r>
      <w:r w:rsidR="00136DC1">
        <w:rPr>
          <w:rFonts w:ascii="Open Sans" w:hAnsi="Open Sans" w:cs="Open Sans"/>
          <w:sz w:val="24"/>
          <w:szCs w:val="24"/>
        </w:rPr>
        <w:t>o</w:t>
      </w:r>
      <w:r w:rsidR="007972F3">
        <w:rPr>
          <w:rFonts w:ascii="Open Sans" w:hAnsi="Open Sans" w:cs="Open Sans"/>
          <w:sz w:val="24"/>
          <w:szCs w:val="24"/>
        </w:rPr>
        <w:t xml:space="preserve"> svolgimento delle seguenti mansioni:</w:t>
      </w:r>
    </w:p>
    <w:p w14:paraId="6AD65268" w14:textId="0ED92A94" w:rsidR="00AF5E60" w:rsidRPr="007972F3" w:rsidRDefault="00000000">
      <w:pPr>
        <w:spacing w:after="0" w:line="240" w:lineRule="auto"/>
        <w:jc w:val="both"/>
        <w:rPr>
          <w:rFonts w:ascii="Open Sans" w:hAnsi="Open Sans" w:cs="Open Sans"/>
          <w:sz w:val="24"/>
          <w:szCs w:val="24"/>
        </w:rPr>
      </w:pPr>
      <w:r w:rsidRPr="007972F3">
        <w:rPr>
          <w:rFonts w:ascii="Open Sans" w:hAnsi="Open Sans" w:cs="Open Sans"/>
          <w:sz w:val="24"/>
          <w:szCs w:val="24"/>
        </w:rPr>
        <w:t>_______________</w:t>
      </w:r>
      <w:r w:rsidR="007972F3" w:rsidRPr="007972F3">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D61005">
        <w:rPr>
          <w:rFonts w:ascii="Open Sans" w:hAnsi="Open Sans" w:cs="Open Sans"/>
          <w:sz w:val="24"/>
          <w:szCs w:val="24"/>
        </w:rPr>
        <w:t>;</w:t>
      </w:r>
    </w:p>
    <w:p w14:paraId="24EB3D46" w14:textId="77777777" w:rsidR="00C90F59" w:rsidRPr="00C90F59" w:rsidRDefault="00C90F59" w:rsidP="00404F13">
      <w:pPr>
        <w:spacing w:after="0" w:line="240" w:lineRule="auto"/>
        <w:jc w:val="both"/>
        <w:rPr>
          <w:rFonts w:ascii="Open Sans" w:hAnsi="Open Sans" w:cs="Open Sans"/>
          <w:i/>
          <w:iCs/>
          <w:color w:val="FF0000"/>
          <w:sz w:val="24"/>
          <w:szCs w:val="24"/>
        </w:rPr>
      </w:pPr>
      <w:r w:rsidRPr="00C90F59">
        <w:rPr>
          <w:rFonts w:ascii="Open Sans" w:hAnsi="Open Sans" w:cs="Open Sans"/>
          <w:i/>
          <w:iCs/>
          <w:color w:val="FF0000"/>
          <w:sz w:val="24"/>
          <w:szCs w:val="24"/>
        </w:rPr>
        <w:t>(indicare sinteticamente il ruolo e le attività di competenza del dipendente uscente);</w:t>
      </w:r>
    </w:p>
    <w:p w14:paraId="10833EEE" w14:textId="77777777" w:rsidR="00C90F59" w:rsidRDefault="00C90F59" w:rsidP="00404F13">
      <w:pPr>
        <w:spacing w:after="0" w:line="240" w:lineRule="auto"/>
        <w:jc w:val="both"/>
        <w:rPr>
          <w:rFonts w:ascii="Open Sans" w:hAnsi="Open Sans" w:cs="Open Sans"/>
          <w:sz w:val="24"/>
          <w:szCs w:val="24"/>
        </w:rPr>
      </w:pPr>
    </w:p>
    <w:p w14:paraId="06B3CAA9" w14:textId="4106CE25" w:rsidR="00D61005" w:rsidRDefault="00D61005" w:rsidP="00404F13">
      <w:pPr>
        <w:spacing w:after="0" w:line="240" w:lineRule="auto"/>
        <w:jc w:val="both"/>
        <w:rPr>
          <w:rFonts w:ascii="Open Sans" w:hAnsi="Open Sans" w:cs="Open Sans"/>
          <w:sz w:val="24"/>
          <w:szCs w:val="24"/>
        </w:rPr>
      </w:pPr>
      <w:r>
        <w:rPr>
          <w:rFonts w:ascii="Open Sans" w:hAnsi="Open Sans" w:cs="Open Sans"/>
          <w:b/>
          <w:bCs/>
          <w:sz w:val="24"/>
          <w:szCs w:val="24"/>
        </w:rPr>
        <w:t xml:space="preserve">Dato atto che </w:t>
      </w:r>
      <w:r>
        <w:rPr>
          <w:rFonts w:ascii="Open Sans" w:hAnsi="Open Sans" w:cs="Open Sans"/>
          <w:sz w:val="24"/>
          <w:szCs w:val="24"/>
        </w:rPr>
        <w:t xml:space="preserve">le attività di che trattasi non possono essere affidate ad altro dipendente appartenente alla medesima </w:t>
      </w:r>
      <w:r w:rsidR="00470812">
        <w:rPr>
          <w:rFonts w:ascii="Open Sans" w:hAnsi="Open Sans" w:cs="Open Sans"/>
          <w:sz w:val="24"/>
          <w:szCs w:val="24"/>
        </w:rPr>
        <w:t>a</w:t>
      </w:r>
      <w:r>
        <w:rPr>
          <w:rFonts w:ascii="Open Sans" w:hAnsi="Open Sans" w:cs="Open Sans"/>
          <w:sz w:val="24"/>
          <w:szCs w:val="24"/>
        </w:rPr>
        <w:t>rea e profilo professionale, anche equivalente, in quanto _________________________________________________________________________________________________________________________________________________________________________________;</w:t>
      </w:r>
    </w:p>
    <w:p w14:paraId="005FB555" w14:textId="52982293" w:rsidR="00D61005" w:rsidRPr="00D61005" w:rsidRDefault="00D61005" w:rsidP="00404F13">
      <w:pPr>
        <w:spacing w:after="0" w:line="240" w:lineRule="auto"/>
        <w:jc w:val="both"/>
        <w:rPr>
          <w:rFonts w:ascii="Open Sans" w:hAnsi="Open Sans" w:cs="Open Sans"/>
          <w:i/>
          <w:iCs/>
          <w:color w:val="FF0000"/>
          <w:sz w:val="24"/>
          <w:szCs w:val="24"/>
        </w:rPr>
      </w:pPr>
      <w:r w:rsidRPr="00D61005">
        <w:rPr>
          <w:rFonts w:ascii="Open Sans" w:hAnsi="Open Sans" w:cs="Open Sans"/>
          <w:i/>
          <w:iCs/>
          <w:color w:val="FF0000"/>
          <w:sz w:val="24"/>
          <w:szCs w:val="24"/>
        </w:rPr>
        <w:lastRenderedPageBreak/>
        <w:t>(inserire motivazione dell’impossibilità di affidare temporaneamente a qualche altro dipendente di pari Area e profilo le attività del dipendente uscente)</w:t>
      </w:r>
    </w:p>
    <w:p w14:paraId="4F6DC45E" w14:textId="77777777" w:rsidR="00D61005" w:rsidRDefault="00D61005" w:rsidP="00404F13">
      <w:pPr>
        <w:spacing w:after="0" w:line="240" w:lineRule="auto"/>
        <w:jc w:val="both"/>
        <w:rPr>
          <w:rFonts w:ascii="Open Sans" w:hAnsi="Open Sans" w:cs="Open Sans"/>
          <w:b/>
          <w:bCs/>
          <w:sz w:val="24"/>
          <w:szCs w:val="24"/>
        </w:rPr>
      </w:pPr>
    </w:p>
    <w:p w14:paraId="1CBA5BB4" w14:textId="5DD563B3" w:rsidR="00404F13" w:rsidRDefault="00404F13" w:rsidP="00404F13">
      <w:pPr>
        <w:spacing w:after="0" w:line="240" w:lineRule="auto"/>
        <w:jc w:val="both"/>
        <w:rPr>
          <w:rFonts w:ascii="Open Sans" w:hAnsi="Open Sans" w:cs="Open Sans"/>
          <w:sz w:val="24"/>
          <w:szCs w:val="24"/>
        </w:rPr>
      </w:pPr>
      <w:r w:rsidRPr="00C90F59">
        <w:rPr>
          <w:rFonts w:ascii="Open Sans" w:hAnsi="Open Sans" w:cs="Open Sans"/>
          <w:b/>
          <w:bCs/>
          <w:sz w:val="24"/>
          <w:szCs w:val="24"/>
        </w:rPr>
        <w:t>Ritenuto</w:t>
      </w:r>
      <w:r w:rsidR="00D61005">
        <w:rPr>
          <w:rFonts w:ascii="Open Sans" w:hAnsi="Open Sans" w:cs="Open Sans"/>
          <w:b/>
          <w:bCs/>
          <w:sz w:val="24"/>
          <w:szCs w:val="24"/>
        </w:rPr>
        <w:t xml:space="preserve">, </w:t>
      </w:r>
      <w:r w:rsidR="00D61005" w:rsidRPr="00D61005">
        <w:rPr>
          <w:rFonts w:ascii="Open Sans" w:hAnsi="Open Sans" w:cs="Open Sans"/>
          <w:sz w:val="24"/>
          <w:szCs w:val="24"/>
        </w:rPr>
        <w:t>pertanto,</w:t>
      </w:r>
      <w:r w:rsidRPr="007972F3">
        <w:rPr>
          <w:rFonts w:ascii="Open Sans" w:hAnsi="Open Sans" w:cs="Open Sans"/>
          <w:sz w:val="24"/>
          <w:szCs w:val="24"/>
        </w:rPr>
        <w:t xml:space="preserve"> necessario, dare continuità alle attività proprie del dipendente collocato in aspettativa, per il periodo di </w:t>
      </w:r>
      <w:r>
        <w:rPr>
          <w:rFonts w:ascii="Open Sans" w:hAnsi="Open Sans" w:cs="Open Sans"/>
          <w:sz w:val="24"/>
          <w:szCs w:val="24"/>
        </w:rPr>
        <w:t>assenza c</w:t>
      </w:r>
      <w:r w:rsidRPr="007972F3">
        <w:rPr>
          <w:rFonts w:ascii="Open Sans" w:hAnsi="Open Sans" w:cs="Open Sans"/>
          <w:sz w:val="24"/>
          <w:szCs w:val="24"/>
        </w:rPr>
        <w:t xml:space="preserve">on diritto alla conservazione del posto </w:t>
      </w:r>
      <w:r>
        <w:rPr>
          <w:rFonts w:ascii="Open Sans" w:hAnsi="Open Sans" w:cs="Open Sans"/>
          <w:sz w:val="24"/>
          <w:szCs w:val="24"/>
        </w:rPr>
        <w:t>e senza retribuzione,</w:t>
      </w:r>
      <w:r w:rsidRPr="007972F3">
        <w:rPr>
          <w:rFonts w:ascii="Open Sans" w:hAnsi="Open Sans" w:cs="Open Sans"/>
          <w:sz w:val="24"/>
          <w:szCs w:val="24"/>
        </w:rPr>
        <w:t xml:space="preserve"> attribu</w:t>
      </w:r>
      <w:r w:rsidR="008A2F63">
        <w:rPr>
          <w:rFonts w:ascii="Open Sans" w:hAnsi="Open Sans" w:cs="Open Sans"/>
          <w:sz w:val="24"/>
          <w:szCs w:val="24"/>
        </w:rPr>
        <w:t>endo</w:t>
      </w:r>
      <w:r w:rsidRPr="007972F3">
        <w:rPr>
          <w:rFonts w:ascii="Open Sans" w:hAnsi="Open Sans" w:cs="Open Sans"/>
          <w:sz w:val="24"/>
          <w:szCs w:val="24"/>
        </w:rPr>
        <w:t xml:space="preserve"> le mansioni superiori </w:t>
      </w:r>
      <w:r w:rsidR="008A2F63">
        <w:rPr>
          <w:rFonts w:ascii="Open Sans" w:hAnsi="Open Sans" w:cs="Open Sans"/>
          <w:sz w:val="24"/>
          <w:szCs w:val="24"/>
        </w:rPr>
        <w:t>per la copertura del ruolo sopra descritto</w:t>
      </w:r>
      <w:r w:rsidR="008A2F63" w:rsidRPr="007972F3">
        <w:rPr>
          <w:rFonts w:ascii="Open Sans" w:hAnsi="Open Sans" w:cs="Open Sans"/>
          <w:sz w:val="24"/>
          <w:szCs w:val="24"/>
        </w:rPr>
        <w:t xml:space="preserve"> </w:t>
      </w:r>
      <w:r w:rsidRPr="007972F3">
        <w:rPr>
          <w:rFonts w:ascii="Open Sans" w:hAnsi="Open Sans" w:cs="Open Sans"/>
          <w:sz w:val="24"/>
          <w:szCs w:val="24"/>
        </w:rPr>
        <w:t>a</w:t>
      </w:r>
      <w:r>
        <w:rPr>
          <w:rFonts w:ascii="Open Sans" w:hAnsi="Open Sans" w:cs="Open Sans"/>
          <w:sz w:val="24"/>
          <w:szCs w:val="24"/>
        </w:rPr>
        <w:t>d altro dipendente</w:t>
      </w:r>
      <w:r w:rsidR="00C90F59">
        <w:rPr>
          <w:rFonts w:ascii="Open Sans" w:hAnsi="Open Sans" w:cs="Open Sans"/>
          <w:sz w:val="24"/>
          <w:szCs w:val="24"/>
        </w:rPr>
        <w:t xml:space="preserve"> </w:t>
      </w:r>
      <w:r w:rsidR="008A2F63">
        <w:rPr>
          <w:rFonts w:ascii="Open Sans" w:hAnsi="Open Sans" w:cs="Open Sans"/>
          <w:sz w:val="24"/>
          <w:szCs w:val="24"/>
        </w:rPr>
        <w:t>appartenente all’Area inferiore;</w:t>
      </w:r>
    </w:p>
    <w:p w14:paraId="688B382F" w14:textId="77777777" w:rsidR="00404F13" w:rsidRDefault="00404F13" w:rsidP="00404F13">
      <w:pPr>
        <w:spacing w:after="0" w:line="240" w:lineRule="auto"/>
        <w:jc w:val="both"/>
        <w:rPr>
          <w:rFonts w:ascii="Open Sans" w:hAnsi="Open Sans" w:cs="Open Sans"/>
          <w:sz w:val="24"/>
          <w:szCs w:val="24"/>
        </w:rPr>
      </w:pPr>
    </w:p>
    <w:p w14:paraId="1CE0A505" w14:textId="48E6FED0" w:rsidR="00404F13" w:rsidRPr="007972F3" w:rsidRDefault="00404F13" w:rsidP="00404F13">
      <w:pPr>
        <w:spacing w:after="0" w:line="240" w:lineRule="auto"/>
        <w:jc w:val="both"/>
        <w:rPr>
          <w:rFonts w:ascii="Open Sans" w:hAnsi="Open Sans" w:cs="Open Sans"/>
          <w:sz w:val="24"/>
          <w:szCs w:val="24"/>
        </w:rPr>
      </w:pPr>
      <w:r w:rsidRPr="00C90F59">
        <w:rPr>
          <w:rFonts w:ascii="Open Sans" w:hAnsi="Open Sans" w:cs="Open Sans"/>
          <w:b/>
          <w:bCs/>
          <w:sz w:val="24"/>
          <w:szCs w:val="24"/>
        </w:rPr>
        <w:t>Verificato</w:t>
      </w:r>
      <w:r w:rsidRPr="007972F3">
        <w:rPr>
          <w:rFonts w:ascii="Open Sans" w:hAnsi="Open Sans" w:cs="Open Sans"/>
          <w:sz w:val="24"/>
          <w:szCs w:val="24"/>
        </w:rPr>
        <w:t xml:space="preserve"> con il Servizio Personale </w:t>
      </w:r>
      <w:r>
        <w:rPr>
          <w:rFonts w:ascii="Open Sans" w:hAnsi="Open Sans" w:cs="Open Sans"/>
          <w:sz w:val="24"/>
          <w:szCs w:val="24"/>
        </w:rPr>
        <w:t xml:space="preserve">dell’ente </w:t>
      </w:r>
      <w:r w:rsidRPr="007972F3">
        <w:rPr>
          <w:rFonts w:ascii="Open Sans" w:hAnsi="Open Sans" w:cs="Open Sans"/>
          <w:sz w:val="24"/>
          <w:szCs w:val="24"/>
        </w:rPr>
        <w:t xml:space="preserve">che sussistono le condizioni oggettive di cui alla normativa sopracitata per tale conferimento (sostituzione di altro dipendente assente con diritto alla conservazione del posto), per un periodo di un anno od inferiore </w:t>
      </w:r>
      <w:bookmarkStart w:id="3" w:name="_Hlk137122518"/>
      <w:r w:rsidRPr="007972F3">
        <w:rPr>
          <w:rFonts w:ascii="Open Sans" w:hAnsi="Open Sans" w:cs="Open Sans"/>
          <w:sz w:val="24"/>
          <w:szCs w:val="24"/>
        </w:rPr>
        <w:t>nel caso in cui il dipendente titolare del posto rientrasse in servizio anticipatamente dal periodo di aspettativa</w:t>
      </w:r>
      <w:bookmarkEnd w:id="3"/>
      <w:r w:rsidRPr="007972F3">
        <w:rPr>
          <w:rFonts w:ascii="Open Sans" w:hAnsi="Open Sans" w:cs="Open Sans"/>
          <w:sz w:val="24"/>
          <w:szCs w:val="24"/>
        </w:rPr>
        <w:t>;</w:t>
      </w:r>
    </w:p>
    <w:p w14:paraId="3B244DC7" w14:textId="77777777" w:rsidR="00AF5E60" w:rsidRDefault="00AF5E60">
      <w:pPr>
        <w:spacing w:after="0" w:line="240" w:lineRule="auto"/>
        <w:jc w:val="both"/>
        <w:rPr>
          <w:rFonts w:ascii="Open Sans" w:hAnsi="Open Sans" w:cs="Open Sans"/>
          <w:sz w:val="24"/>
          <w:szCs w:val="24"/>
        </w:rPr>
      </w:pPr>
    </w:p>
    <w:p w14:paraId="0035AB5A" w14:textId="7944C160" w:rsidR="007972F3" w:rsidRDefault="007972F3">
      <w:pPr>
        <w:spacing w:after="0" w:line="240" w:lineRule="auto"/>
        <w:jc w:val="both"/>
        <w:rPr>
          <w:rFonts w:ascii="Open Sans" w:hAnsi="Open Sans" w:cs="Open Sans"/>
          <w:sz w:val="24"/>
          <w:szCs w:val="24"/>
        </w:rPr>
      </w:pPr>
      <w:r w:rsidRPr="00C90F59">
        <w:rPr>
          <w:rFonts w:ascii="Open Sans" w:hAnsi="Open Sans" w:cs="Open Sans"/>
          <w:b/>
          <w:bCs/>
          <w:sz w:val="24"/>
          <w:szCs w:val="24"/>
        </w:rPr>
        <w:t>Richiamato</w:t>
      </w:r>
      <w:r>
        <w:rPr>
          <w:rFonts w:ascii="Open Sans" w:hAnsi="Open Sans" w:cs="Open Sans"/>
          <w:sz w:val="24"/>
          <w:szCs w:val="24"/>
        </w:rPr>
        <w:t xml:space="preserve"> il vigente Regolamento sull’ordinamento degli uffici e dei servizi, che, all’art. _______</w:t>
      </w:r>
      <w:r w:rsidR="00D61005">
        <w:rPr>
          <w:rFonts w:ascii="Open Sans" w:hAnsi="Open Sans" w:cs="Open Sans"/>
          <w:sz w:val="24"/>
          <w:szCs w:val="24"/>
        </w:rPr>
        <w:t xml:space="preserve"> </w:t>
      </w:r>
      <w:r w:rsidR="00D61005" w:rsidRPr="00D61005">
        <w:rPr>
          <w:rFonts w:ascii="Open Sans" w:hAnsi="Open Sans" w:cs="Open Sans"/>
          <w:i/>
          <w:iCs/>
          <w:color w:val="FF0000"/>
          <w:sz w:val="24"/>
          <w:szCs w:val="24"/>
        </w:rPr>
        <w:t>(inserire numero articolo del regolamento, se esistente)</w:t>
      </w:r>
      <w:r w:rsidRPr="00D61005">
        <w:rPr>
          <w:rFonts w:ascii="Open Sans" w:hAnsi="Open Sans" w:cs="Open Sans"/>
          <w:color w:val="FF0000"/>
          <w:sz w:val="24"/>
          <w:szCs w:val="24"/>
        </w:rPr>
        <w:t xml:space="preserve"> </w:t>
      </w:r>
      <w:r>
        <w:rPr>
          <w:rFonts w:ascii="Open Sans" w:hAnsi="Open Sans" w:cs="Open Sans"/>
          <w:sz w:val="24"/>
          <w:szCs w:val="24"/>
        </w:rPr>
        <w:t xml:space="preserve">specifica i criteri generali per l’attribuzione di mansioni superiori ai dipendenti, prevedendo </w:t>
      </w:r>
      <w:r w:rsidR="00C90F59">
        <w:rPr>
          <w:rFonts w:ascii="Open Sans" w:hAnsi="Open Sans" w:cs="Open Sans"/>
          <w:sz w:val="24"/>
          <w:szCs w:val="24"/>
        </w:rPr>
        <w:t xml:space="preserve">lo svolgimento di </w:t>
      </w:r>
      <w:r>
        <w:rPr>
          <w:rFonts w:ascii="Open Sans" w:hAnsi="Open Sans" w:cs="Open Sans"/>
          <w:sz w:val="24"/>
          <w:szCs w:val="24"/>
        </w:rPr>
        <w:t>un</w:t>
      </w:r>
      <w:r w:rsidR="00136DC1">
        <w:rPr>
          <w:rFonts w:ascii="Open Sans" w:hAnsi="Open Sans" w:cs="Open Sans"/>
          <w:sz w:val="24"/>
          <w:szCs w:val="24"/>
        </w:rPr>
        <w:t xml:space="preserve">a indagine ricognitiva da parte del </w:t>
      </w:r>
      <w:r w:rsidR="00C90F59">
        <w:rPr>
          <w:rFonts w:ascii="Open Sans" w:hAnsi="Open Sans" w:cs="Open Sans"/>
          <w:sz w:val="24"/>
          <w:szCs w:val="24"/>
        </w:rPr>
        <w:t>d</w:t>
      </w:r>
      <w:r w:rsidR="00136DC1">
        <w:rPr>
          <w:rFonts w:ascii="Open Sans" w:hAnsi="Open Sans" w:cs="Open Sans"/>
          <w:sz w:val="24"/>
          <w:szCs w:val="24"/>
        </w:rPr>
        <w:t xml:space="preserve">irigente interessato tra i dipendenti del proprio </w:t>
      </w:r>
      <w:r w:rsidR="00C90F59">
        <w:rPr>
          <w:rFonts w:ascii="Open Sans" w:hAnsi="Open Sans" w:cs="Open Sans"/>
          <w:sz w:val="24"/>
          <w:szCs w:val="24"/>
        </w:rPr>
        <w:t>S</w:t>
      </w:r>
      <w:r w:rsidR="00136DC1">
        <w:rPr>
          <w:rFonts w:ascii="Open Sans" w:hAnsi="Open Sans" w:cs="Open Sans"/>
          <w:sz w:val="24"/>
          <w:szCs w:val="24"/>
        </w:rPr>
        <w:t>ervizio, attraverso un colloquio con i dipendenti inquadrati in area inferiore e profilo professionale compatibile con il ruolo da ricoprire</w:t>
      </w:r>
      <w:r w:rsidR="00C90F59">
        <w:rPr>
          <w:rFonts w:ascii="Open Sans" w:hAnsi="Open Sans" w:cs="Open Sans"/>
          <w:sz w:val="24"/>
          <w:szCs w:val="24"/>
        </w:rPr>
        <w:t>;</w:t>
      </w:r>
    </w:p>
    <w:p w14:paraId="3438E6BF" w14:textId="77777777" w:rsidR="007972F3" w:rsidRDefault="007972F3">
      <w:pPr>
        <w:spacing w:after="0" w:line="240" w:lineRule="auto"/>
        <w:jc w:val="both"/>
        <w:rPr>
          <w:rFonts w:ascii="Open Sans" w:hAnsi="Open Sans" w:cs="Open Sans"/>
          <w:sz w:val="24"/>
          <w:szCs w:val="24"/>
        </w:rPr>
      </w:pPr>
    </w:p>
    <w:p w14:paraId="7AA32A69" w14:textId="4105997C" w:rsidR="00136DC1" w:rsidRPr="008A2F63" w:rsidRDefault="00136DC1">
      <w:pPr>
        <w:spacing w:after="0" w:line="240" w:lineRule="auto"/>
        <w:jc w:val="both"/>
        <w:rPr>
          <w:rFonts w:ascii="Open Sans" w:hAnsi="Open Sans" w:cs="Open Sans"/>
          <w:i/>
          <w:iCs/>
          <w:color w:val="FF0000"/>
          <w:sz w:val="24"/>
          <w:szCs w:val="24"/>
        </w:rPr>
      </w:pPr>
      <w:r w:rsidRPr="00C90F59">
        <w:rPr>
          <w:rFonts w:ascii="Open Sans" w:hAnsi="Open Sans" w:cs="Open Sans"/>
          <w:b/>
          <w:bCs/>
          <w:sz w:val="24"/>
          <w:szCs w:val="24"/>
        </w:rPr>
        <w:t>Dato atto</w:t>
      </w:r>
      <w:r>
        <w:rPr>
          <w:rFonts w:ascii="Open Sans" w:hAnsi="Open Sans" w:cs="Open Sans"/>
          <w:sz w:val="24"/>
          <w:szCs w:val="24"/>
        </w:rPr>
        <w:t xml:space="preserve"> dei colloqui svolti</w:t>
      </w:r>
      <w:r w:rsidR="00404F13">
        <w:rPr>
          <w:rFonts w:ascii="Open Sans" w:hAnsi="Open Sans" w:cs="Open Sans"/>
          <w:sz w:val="24"/>
          <w:szCs w:val="24"/>
        </w:rPr>
        <w:t xml:space="preserve"> con il sottoscritto</w:t>
      </w:r>
      <w:r>
        <w:rPr>
          <w:rFonts w:ascii="Open Sans" w:hAnsi="Open Sans" w:cs="Open Sans"/>
          <w:sz w:val="24"/>
          <w:szCs w:val="24"/>
        </w:rPr>
        <w:t xml:space="preserve">, in cui sono state approfondite le conoscenze e le capacità dei dipendenti </w:t>
      </w:r>
      <w:r w:rsidR="00C90F59">
        <w:rPr>
          <w:rFonts w:ascii="Open Sans" w:hAnsi="Open Sans" w:cs="Open Sans"/>
          <w:sz w:val="24"/>
          <w:szCs w:val="24"/>
        </w:rPr>
        <w:t>appartenenti all</w:t>
      </w:r>
      <w:r>
        <w:rPr>
          <w:rFonts w:ascii="Open Sans" w:hAnsi="Open Sans" w:cs="Open Sans"/>
          <w:sz w:val="24"/>
          <w:szCs w:val="24"/>
        </w:rPr>
        <w:t>’area ____</w:t>
      </w:r>
      <w:r w:rsidR="00C90F59">
        <w:rPr>
          <w:rFonts w:ascii="Open Sans" w:hAnsi="Open Sans" w:cs="Open Sans"/>
          <w:sz w:val="24"/>
          <w:szCs w:val="24"/>
        </w:rPr>
        <w:t>____</w:t>
      </w:r>
      <w:r>
        <w:rPr>
          <w:rFonts w:ascii="Open Sans" w:hAnsi="Open Sans" w:cs="Open Sans"/>
          <w:sz w:val="24"/>
          <w:szCs w:val="24"/>
        </w:rPr>
        <w:t xml:space="preserve">, </w:t>
      </w:r>
      <w:r w:rsidR="00C90F59">
        <w:rPr>
          <w:rFonts w:ascii="Open Sans" w:hAnsi="Open Sans" w:cs="Open Sans"/>
          <w:sz w:val="24"/>
          <w:szCs w:val="24"/>
        </w:rPr>
        <w:t xml:space="preserve">inquadrati nel </w:t>
      </w:r>
      <w:r>
        <w:rPr>
          <w:rFonts w:ascii="Open Sans" w:hAnsi="Open Sans" w:cs="Open Sans"/>
          <w:sz w:val="24"/>
          <w:szCs w:val="24"/>
        </w:rPr>
        <w:t xml:space="preserve">profilo professionale </w:t>
      </w:r>
      <w:r w:rsidR="00C90F59">
        <w:rPr>
          <w:rFonts w:ascii="Open Sans" w:hAnsi="Open Sans" w:cs="Open Sans"/>
          <w:sz w:val="24"/>
          <w:szCs w:val="24"/>
        </w:rPr>
        <w:t>di ____</w:t>
      </w:r>
      <w:r>
        <w:rPr>
          <w:rFonts w:ascii="Open Sans" w:hAnsi="Open Sans" w:cs="Open Sans"/>
          <w:sz w:val="24"/>
          <w:szCs w:val="24"/>
        </w:rPr>
        <w:t>_____ a</w:t>
      </w:r>
      <w:r w:rsidR="00C90F59">
        <w:rPr>
          <w:rFonts w:ascii="Open Sans" w:hAnsi="Open Sans" w:cs="Open Sans"/>
          <w:sz w:val="24"/>
          <w:szCs w:val="24"/>
        </w:rPr>
        <w:t>ssegnati</w:t>
      </w:r>
      <w:r>
        <w:rPr>
          <w:rFonts w:ascii="Open Sans" w:hAnsi="Open Sans" w:cs="Open Sans"/>
          <w:sz w:val="24"/>
          <w:szCs w:val="24"/>
        </w:rPr>
        <w:t xml:space="preserve"> al Servizio _________, anche attraverso un</w:t>
      </w:r>
      <w:r w:rsidR="00C90F59">
        <w:rPr>
          <w:rFonts w:ascii="Open Sans" w:hAnsi="Open Sans" w:cs="Open Sans"/>
          <w:sz w:val="24"/>
          <w:szCs w:val="24"/>
        </w:rPr>
        <w:t>a verifica</w:t>
      </w:r>
      <w:r>
        <w:rPr>
          <w:rFonts w:ascii="Open Sans" w:hAnsi="Open Sans" w:cs="Open Sans"/>
          <w:sz w:val="24"/>
          <w:szCs w:val="24"/>
        </w:rPr>
        <w:t xml:space="preserve"> del loro curriculum professionale e delle loro motivazioni alla copertura temporanea del ruolo</w:t>
      </w:r>
      <w:r w:rsidR="00404F13">
        <w:rPr>
          <w:rFonts w:ascii="Open Sans" w:hAnsi="Open Sans" w:cs="Open Sans"/>
          <w:sz w:val="24"/>
          <w:szCs w:val="24"/>
        </w:rPr>
        <w:t xml:space="preserve"> (come da documentazione agli atti del Servizio)</w:t>
      </w:r>
      <w:r>
        <w:rPr>
          <w:rFonts w:ascii="Open Sans" w:hAnsi="Open Sans" w:cs="Open Sans"/>
          <w:sz w:val="24"/>
          <w:szCs w:val="24"/>
        </w:rPr>
        <w:t>;</w:t>
      </w:r>
      <w:r w:rsidR="008A2F63">
        <w:rPr>
          <w:rFonts w:ascii="Open Sans" w:hAnsi="Open Sans" w:cs="Open Sans"/>
          <w:sz w:val="24"/>
          <w:szCs w:val="24"/>
        </w:rPr>
        <w:t xml:space="preserve"> </w:t>
      </w:r>
      <w:r w:rsidR="008A2F63" w:rsidRPr="008A2F63">
        <w:rPr>
          <w:rFonts w:ascii="Open Sans" w:hAnsi="Open Sans" w:cs="Open Sans"/>
          <w:i/>
          <w:iCs/>
          <w:color w:val="FF0000"/>
          <w:sz w:val="24"/>
          <w:szCs w:val="24"/>
        </w:rPr>
        <w:t>(in caso di posizioni che richiedono titoli abilitanti, dare atto anche del possesso di tali titoli)</w:t>
      </w:r>
    </w:p>
    <w:p w14:paraId="64668927" w14:textId="77777777" w:rsidR="00136DC1" w:rsidRDefault="00136DC1">
      <w:pPr>
        <w:spacing w:after="0" w:line="240" w:lineRule="auto"/>
        <w:jc w:val="both"/>
        <w:rPr>
          <w:rFonts w:ascii="Open Sans" w:hAnsi="Open Sans" w:cs="Open Sans"/>
          <w:sz w:val="24"/>
          <w:szCs w:val="24"/>
        </w:rPr>
      </w:pPr>
    </w:p>
    <w:p w14:paraId="42BD4245" w14:textId="2AED5A09" w:rsidR="00404F13" w:rsidRPr="00D61005" w:rsidRDefault="00404F13" w:rsidP="00404F13">
      <w:pPr>
        <w:spacing w:after="0" w:line="240" w:lineRule="auto"/>
        <w:jc w:val="both"/>
        <w:rPr>
          <w:rFonts w:ascii="Open Sans" w:hAnsi="Open Sans" w:cs="Open Sans"/>
          <w:i/>
          <w:iCs/>
          <w:color w:val="FF0000"/>
          <w:sz w:val="24"/>
          <w:szCs w:val="24"/>
        </w:rPr>
      </w:pPr>
      <w:r w:rsidRPr="00C90F59">
        <w:rPr>
          <w:rFonts w:ascii="Open Sans" w:hAnsi="Open Sans" w:cs="Open Sans"/>
          <w:b/>
          <w:bCs/>
          <w:sz w:val="24"/>
          <w:szCs w:val="24"/>
        </w:rPr>
        <w:t>Dato atto che</w:t>
      </w:r>
      <w:r>
        <w:rPr>
          <w:rFonts w:ascii="Open Sans" w:hAnsi="Open Sans" w:cs="Open Sans"/>
          <w:sz w:val="24"/>
          <w:szCs w:val="24"/>
        </w:rPr>
        <w:t xml:space="preserve"> il</w:t>
      </w:r>
      <w:r w:rsidRPr="007972F3">
        <w:rPr>
          <w:rFonts w:ascii="Open Sans" w:hAnsi="Open Sans" w:cs="Open Sans"/>
          <w:sz w:val="24"/>
          <w:szCs w:val="24"/>
        </w:rPr>
        <w:t xml:space="preserve"> dipendente matricola n. </w:t>
      </w:r>
      <w:r>
        <w:rPr>
          <w:rFonts w:ascii="Open Sans" w:hAnsi="Open Sans" w:cs="Open Sans"/>
          <w:sz w:val="24"/>
          <w:szCs w:val="24"/>
        </w:rPr>
        <w:t>____</w:t>
      </w:r>
      <w:r w:rsidRPr="007972F3">
        <w:rPr>
          <w:rFonts w:ascii="Open Sans" w:hAnsi="Open Sans" w:cs="Open Sans"/>
          <w:sz w:val="24"/>
          <w:szCs w:val="24"/>
        </w:rPr>
        <w:t xml:space="preserve"> </w:t>
      </w:r>
      <w:r w:rsidR="00D61005" w:rsidRPr="00D61005">
        <w:rPr>
          <w:rFonts w:ascii="Open Sans" w:hAnsi="Open Sans" w:cs="Open Sans"/>
          <w:i/>
          <w:iCs/>
          <w:color w:val="FF0000"/>
          <w:sz w:val="24"/>
          <w:szCs w:val="24"/>
        </w:rPr>
        <w:t>(inserire il numero di matricola del  dipendente individuato quale destinatario delle mansioni superiori)</w:t>
      </w:r>
      <w:r w:rsidR="00D61005" w:rsidRPr="00D61005">
        <w:rPr>
          <w:rFonts w:ascii="Open Sans" w:hAnsi="Open Sans" w:cs="Open Sans"/>
          <w:color w:val="FF0000"/>
          <w:sz w:val="24"/>
          <w:szCs w:val="24"/>
        </w:rPr>
        <w:t xml:space="preserve"> </w:t>
      </w:r>
      <w:r w:rsidR="00D61005">
        <w:rPr>
          <w:rFonts w:ascii="Open Sans" w:hAnsi="Open Sans" w:cs="Open Sans"/>
          <w:color w:val="FF0000"/>
          <w:sz w:val="24"/>
          <w:szCs w:val="24"/>
        </w:rPr>
        <w:t xml:space="preserve"> </w:t>
      </w:r>
      <w:r w:rsidRPr="007972F3">
        <w:rPr>
          <w:rFonts w:ascii="Open Sans" w:hAnsi="Open Sans" w:cs="Open Sans"/>
          <w:sz w:val="24"/>
          <w:szCs w:val="24"/>
        </w:rPr>
        <w:t>presenta adeguata professionalità per l’assunzione del ruolo di che trattasi (</w:t>
      </w:r>
      <w:r>
        <w:rPr>
          <w:rFonts w:ascii="Open Sans" w:hAnsi="Open Sans" w:cs="Open Sans"/>
          <w:sz w:val="24"/>
          <w:szCs w:val="24"/>
        </w:rPr>
        <w:t>Profilo professionale: ______</w:t>
      </w:r>
      <w:r w:rsidRPr="007972F3">
        <w:rPr>
          <w:rFonts w:ascii="Open Sans" w:hAnsi="Open Sans" w:cs="Open Sans"/>
          <w:sz w:val="24"/>
          <w:szCs w:val="24"/>
        </w:rPr>
        <w:t xml:space="preserve"> – Area </w:t>
      </w:r>
      <w:r>
        <w:rPr>
          <w:rFonts w:ascii="Open Sans" w:hAnsi="Open Sans" w:cs="Open Sans"/>
          <w:sz w:val="24"/>
          <w:szCs w:val="24"/>
        </w:rPr>
        <w:t>____________</w:t>
      </w:r>
      <w:r w:rsidRPr="007972F3">
        <w:rPr>
          <w:rFonts w:ascii="Open Sans" w:hAnsi="Open Sans" w:cs="Open Sans"/>
          <w:sz w:val="24"/>
          <w:szCs w:val="24"/>
        </w:rPr>
        <w:t xml:space="preserve">), in quanto </w:t>
      </w:r>
      <w:r w:rsidRPr="00D61005">
        <w:rPr>
          <w:rFonts w:ascii="Open Sans" w:hAnsi="Open Sans" w:cs="Open Sans"/>
          <w:sz w:val="24"/>
          <w:szCs w:val="24"/>
        </w:rPr>
        <w:t>______________________</w:t>
      </w:r>
      <w:r w:rsidR="00470812">
        <w:rPr>
          <w:rFonts w:ascii="Open Sans" w:hAnsi="Open Sans" w:cs="Open Sans"/>
          <w:sz w:val="24"/>
          <w:szCs w:val="24"/>
        </w:rPr>
        <w:t>___________________________</w:t>
      </w:r>
      <w:r w:rsidRPr="00D61005">
        <w:rPr>
          <w:rFonts w:ascii="Open Sans" w:hAnsi="Open Sans" w:cs="Open Sans"/>
          <w:sz w:val="24"/>
          <w:szCs w:val="24"/>
        </w:rPr>
        <w:t xml:space="preserve">____ </w:t>
      </w:r>
      <w:r w:rsidRPr="00D61005">
        <w:rPr>
          <w:rFonts w:ascii="Open Sans" w:hAnsi="Open Sans" w:cs="Open Sans"/>
          <w:i/>
          <w:iCs/>
          <w:color w:val="FF0000"/>
          <w:sz w:val="24"/>
          <w:szCs w:val="24"/>
        </w:rPr>
        <w:t>(</w:t>
      </w:r>
      <w:r w:rsidR="00D61005" w:rsidRPr="00D61005">
        <w:rPr>
          <w:rFonts w:ascii="Open Sans" w:hAnsi="Open Sans" w:cs="Open Sans"/>
          <w:i/>
          <w:iCs/>
          <w:color w:val="FF0000"/>
          <w:sz w:val="24"/>
          <w:szCs w:val="24"/>
        </w:rPr>
        <w:t>motivare con esperienza, professionalità acquisita o altro</w:t>
      </w:r>
      <w:r w:rsidRPr="00D61005">
        <w:rPr>
          <w:rFonts w:ascii="Open Sans" w:hAnsi="Open Sans" w:cs="Open Sans"/>
          <w:i/>
          <w:iCs/>
          <w:color w:val="FF0000"/>
          <w:sz w:val="24"/>
          <w:szCs w:val="24"/>
        </w:rPr>
        <w:t>);</w:t>
      </w:r>
    </w:p>
    <w:p w14:paraId="71A42954" w14:textId="77777777" w:rsidR="00404F13" w:rsidRPr="00C90F59" w:rsidRDefault="00404F13" w:rsidP="00404F13">
      <w:pPr>
        <w:spacing w:after="0" w:line="240" w:lineRule="auto"/>
        <w:jc w:val="both"/>
        <w:rPr>
          <w:rFonts w:ascii="Open Sans" w:hAnsi="Open Sans" w:cs="Open Sans"/>
          <w:b/>
          <w:bCs/>
          <w:sz w:val="24"/>
          <w:szCs w:val="24"/>
        </w:rPr>
      </w:pPr>
    </w:p>
    <w:p w14:paraId="5E7E6095" w14:textId="0F0F3824" w:rsidR="00AF5E60" w:rsidRPr="007972F3" w:rsidRDefault="00000000">
      <w:pPr>
        <w:jc w:val="both"/>
        <w:rPr>
          <w:rFonts w:ascii="Open Sans" w:hAnsi="Open Sans" w:cs="Open Sans"/>
          <w:sz w:val="24"/>
          <w:szCs w:val="24"/>
        </w:rPr>
      </w:pPr>
      <w:r w:rsidRPr="00C90F59">
        <w:rPr>
          <w:rFonts w:ascii="Open Sans" w:hAnsi="Open Sans" w:cs="Open Sans"/>
          <w:b/>
          <w:bCs/>
          <w:sz w:val="24"/>
          <w:szCs w:val="24"/>
        </w:rPr>
        <w:t>Verificato</w:t>
      </w:r>
      <w:r w:rsidRPr="007972F3">
        <w:rPr>
          <w:rFonts w:ascii="Open Sans" w:hAnsi="Open Sans" w:cs="Open Sans"/>
          <w:sz w:val="24"/>
          <w:szCs w:val="24"/>
        </w:rPr>
        <w:t xml:space="preserve">, in particolare, che la spesa per l’attribuzione delle mansioni superiori di cui sopra trova copertura ai seguenti capitoli: </w:t>
      </w:r>
      <w:r w:rsidR="00404F13">
        <w:rPr>
          <w:rFonts w:ascii="Open Sans" w:hAnsi="Open Sans" w:cs="Open Sans"/>
          <w:sz w:val="24"/>
          <w:szCs w:val="24"/>
        </w:rPr>
        <w:t>____________________________________________</w:t>
      </w:r>
      <w:r w:rsidRPr="007972F3">
        <w:rPr>
          <w:rFonts w:ascii="Open Sans" w:hAnsi="Open Sans" w:cs="Open Sans"/>
          <w:sz w:val="24"/>
          <w:szCs w:val="24"/>
        </w:rPr>
        <w:t xml:space="preserve"> di competenza del Dirigente del Servizio Personale;</w:t>
      </w:r>
    </w:p>
    <w:p w14:paraId="314C12B1" w14:textId="58C19BE1" w:rsidR="00AF5E60" w:rsidRPr="007972F3" w:rsidRDefault="00000000">
      <w:pPr>
        <w:jc w:val="both"/>
        <w:rPr>
          <w:rFonts w:ascii="Open Sans" w:hAnsi="Open Sans" w:cs="Open Sans"/>
          <w:sz w:val="24"/>
          <w:szCs w:val="24"/>
        </w:rPr>
      </w:pPr>
      <w:r w:rsidRPr="00C90F59">
        <w:rPr>
          <w:rFonts w:ascii="Open Sans" w:hAnsi="Open Sans" w:cs="Open Sans"/>
          <w:b/>
          <w:bCs/>
          <w:sz w:val="24"/>
          <w:szCs w:val="24"/>
        </w:rPr>
        <w:t>Ritenuto</w:t>
      </w:r>
      <w:r w:rsidRPr="007972F3">
        <w:rPr>
          <w:rFonts w:ascii="Open Sans" w:hAnsi="Open Sans" w:cs="Open Sans"/>
          <w:sz w:val="24"/>
          <w:szCs w:val="24"/>
        </w:rPr>
        <w:t xml:space="preserve"> pertanto di procedere all’attribuzione di mansioni superiori al dipendente matricola n. </w:t>
      </w:r>
      <w:r w:rsidR="00404F13">
        <w:rPr>
          <w:rFonts w:ascii="Open Sans" w:hAnsi="Open Sans" w:cs="Open Sans"/>
          <w:sz w:val="24"/>
          <w:szCs w:val="24"/>
        </w:rPr>
        <w:t>_____</w:t>
      </w:r>
      <w:r w:rsidRPr="007972F3">
        <w:rPr>
          <w:rFonts w:ascii="Open Sans" w:hAnsi="Open Sans" w:cs="Open Sans"/>
          <w:sz w:val="24"/>
          <w:szCs w:val="24"/>
        </w:rPr>
        <w:t xml:space="preserve"> nei termini sopra indicati dal giorno successivo alla notifica all’interessato del</w:t>
      </w:r>
      <w:r w:rsidR="00D61005">
        <w:rPr>
          <w:rFonts w:ascii="Open Sans" w:hAnsi="Open Sans" w:cs="Open Sans"/>
          <w:sz w:val="24"/>
          <w:szCs w:val="24"/>
        </w:rPr>
        <w:t xml:space="preserve">la </w:t>
      </w:r>
      <w:r w:rsidRPr="007972F3">
        <w:rPr>
          <w:rFonts w:ascii="Open Sans" w:hAnsi="Open Sans" w:cs="Open Sans"/>
          <w:sz w:val="24"/>
          <w:szCs w:val="24"/>
        </w:rPr>
        <w:t xml:space="preserve">presente </w:t>
      </w:r>
      <w:r w:rsidR="00D61005">
        <w:rPr>
          <w:rFonts w:ascii="Open Sans" w:hAnsi="Open Sans" w:cs="Open Sans"/>
          <w:sz w:val="24"/>
          <w:szCs w:val="24"/>
        </w:rPr>
        <w:t>determinazione</w:t>
      </w:r>
      <w:r w:rsidRPr="007972F3">
        <w:rPr>
          <w:rFonts w:ascii="Open Sans" w:hAnsi="Open Sans" w:cs="Open Sans"/>
          <w:sz w:val="24"/>
          <w:szCs w:val="24"/>
        </w:rPr>
        <w:t>;</w:t>
      </w:r>
    </w:p>
    <w:p w14:paraId="4E75CC9E" w14:textId="77777777" w:rsidR="00AF5E60" w:rsidRPr="00C90F59" w:rsidRDefault="00000000">
      <w:pPr>
        <w:jc w:val="both"/>
        <w:rPr>
          <w:rFonts w:ascii="Open Sans" w:hAnsi="Open Sans" w:cs="Open Sans"/>
          <w:b/>
          <w:bCs/>
          <w:sz w:val="24"/>
          <w:szCs w:val="24"/>
        </w:rPr>
      </w:pPr>
      <w:r w:rsidRPr="00C90F59">
        <w:rPr>
          <w:rFonts w:ascii="Open Sans" w:hAnsi="Open Sans" w:cs="Open Sans"/>
          <w:b/>
          <w:bCs/>
          <w:sz w:val="24"/>
          <w:szCs w:val="24"/>
        </w:rPr>
        <w:t>Richiamati:</w:t>
      </w:r>
    </w:p>
    <w:p w14:paraId="1837ABB5" w14:textId="7531DE1D" w:rsidR="00AF5E60" w:rsidRPr="00D61005" w:rsidRDefault="00000000" w:rsidP="00D61005">
      <w:pPr>
        <w:pStyle w:val="Paragrafoelenco"/>
        <w:numPr>
          <w:ilvl w:val="0"/>
          <w:numId w:val="4"/>
        </w:numPr>
        <w:jc w:val="both"/>
        <w:rPr>
          <w:rFonts w:ascii="Open Sans" w:hAnsi="Open Sans" w:cs="Open Sans"/>
          <w:sz w:val="24"/>
          <w:szCs w:val="24"/>
        </w:rPr>
      </w:pPr>
      <w:r w:rsidRPr="00D61005">
        <w:rPr>
          <w:rFonts w:ascii="Open Sans" w:hAnsi="Open Sans" w:cs="Open Sans"/>
          <w:sz w:val="24"/>
          <w:szCs w:val="24"/>
        </w:rPr>
        <w:t>l’art. 5 del decreto legislativo n. 165/2001:</w:t>
      </w:r>
    </w:p>
    <w:p w14:paraId="2AC2FE38" w14:textId="47DDD348" w:rsidR="00AF5E60" w:rsidRPr="00D61005" w:rsidRDefault="00000000" w:rsidP="00D61005">
      <w:pPr>
        <w:pStyle w:val="Paragrafoelenco"/>
        <w:numPr>
          <w:ilvl w:val="0"/>
          <w:numId w:val="4"/>
        </w:numPr>
        <w:jc w:val="both"/>
        <w:rPr>
          <w:rFonts w:ascii="Open Sans" w:hAnsi="Open Sans" w:cs="Open Sans"/>
          <w:sz w:val="24"/>
          <w:szCs w:val="24"/>
        </w:rPr>
      </w:pPr>
      <w:r w:rsidRPr="00D61005">
        <w:rPr>
          <w:rFonts w:ascii="Open Sans" w:hAnsi="Open Sans" w:cs="Open Sans"/>
          <w:sz w:val="24"/>
          <w:szCs w:val="24"/>
        </w:rPr>
        <w:t>l’art. 107 del Tuel;</w:t>
      </w:r>
    </w:p>
    <w:p w14:paraId="159F7E6B" w14:textId="10D6EC9A" w:rsidR="00AF5E60" w:rsidRDefault="00000000" w:rsidP="00D61005">
      <w:pPr>
        <w:pStyle w:val="Paragrafoelenco"/>
        <w:numPr>
          <w:ilvl w:val="0"/>
          <w:numId w:val="4"/>
        </w:numPr>
        <w:jc w:val="both"/>
        <w:rPr>
          <w:rFonts w:ascii="Open Sans" w:hAnsi="Open Sans" w:cs="Open Sans"/>
          <w:sz w:val="24"/>
          <w:szCs w:val="24"/>
        </w:rPr>
      </w:pPr>
      <w:r w:rsidRPr="00D61005">
        <w:rPr>
          <w:rFonts w:ascii="Open Sans" w:hAnsi="Open Sans" w:cs="Open Sans"/>
          <w:sz w:val="24"/>
          <w:szCs w:val="24"/>
        </w:rPr>
        <w:t xml:space="preserve">l’art. </w:t>
      </w:r>
      <w:r w:rsidR="00404F13" w:rsidRPr="00D61005">
        <w:rPr>
          <w:rFonts w:ascii="Open Sans" w:hAnsi="Open Sans" w:cs="Open Sans"/>
          <w:sz w:val="24"/>
          <w:szCs w:val="24"/>
        </w:rPr>
        <w:t>____</w:t>
      </w:r>
      <w:r w:rsidRPr="00D61005">
        <w:rPr>
          <w:rFonts w:ascii="Open Sans" w:hAnsi="Open Sans" w:cs="Open Sans"/>
          <w:sz w:val="24"/>
          <w:szCs w:val="24"/>
        </w:rPr>
        <w:t xml:space="preserve"> del vigente Regolamento per l’ordinamento dei servizi,</w:t>
      </w:r>
    </w:p>
    <w:p w14:paraId="58FD5161" w14:textId="77777777" w:rsidR="00D61005" w:rsidRPr="00D61005" w:rsidRDefault="00D61005" w:rsidP="00D61005">
      <w:pPr>
        <w:pStyle w:val="Paragrafoelenco"/>
        <w:numPr>
          <w:ilvl w:val="0"/>
          <w:numId w:val="4"/>
        </w:numPr>
        <w:jc w:val="both"/>
        <w:rPr>
          <w:rFonts w:ascii="Open Sans" w:hAnsi="Open Sans" w:cs="Open Sans"/>
          <w:sz w:val="24"/>
          <w:szCs w:val="24"/>
        </w:rPr>
      </w:pPr>
    </w:p>
    <w:p w14:paraId="22C17AB5" w14:textId="77777777" w:rsidR="00AF5E60" w:rsidRPr="007972F3" w:rsidRDefault="00000000">
      <w:pPr>
        <w:jc w:val="center"/>
        <w:rPr>
          <w:rFonts w:ascii="Open Sans" w:hAnsi="Open Sans" w:cs="Open Sans"/>
          <w:sz w:val="24"/>
          <w:szCs w:val="24"/>
        </w:rPr>
      </w:pPr>
      <w:r w:rsidRPr="007972F3">
        <w:rPr>
          <w:rFonts w:ascii="Open Sans" w:hAnsi="Open Sans" w:cs="Open Sans"/>
          <w:sz w:val="24"/>
          <w:szCs w:val="24"/>
        </w:rPr>
        <w:t>DETERMINA</w:t>
      </w:r>
    </w:p>
    <w:p w14:paraId="738D2F31" w14:textId="1B88CF2C" w:rsidR="00AF5E60" w:rsidRPr="007972F3" w:rsidRDefault="00000000">
      <w:pPr>
        <w:pStyle w:val="Paragrafoelenco"/>
        <w:numPr>
          <w:ilvl w:val="0"/>
          <w:numId w:val="2"/>
        </w:numPr>
        <w:jc w:val="both"/>
        <w:rPr>
          <w:rFonts w:ascii="Open Sans" w:hAnsi="Open Sans" w:cs="Open Sans"/>
          <w:sz w:val="24"/>
          <w:szCs w:val="24"/>
          <w:lang w:eastAsia="it-IT"/>
        </w:rPr>
      </w:pPr>
      <w:r w:rsidRPr="007972F3">
        <w:rPr>
          <w:rFonts w:ascii="Open Sans" w:hAnsi="Open Sans" w:cs="Open Sans"/>
          <w:sz w:val="24"/>
          <w:szCs w:val="24"/>
        </w:rPr>
        <w:t xml:space="preserve">Di procedere – per le motivazioni espresse in premessa - all’attribuzione al dipendente matricola n. </w:t>
      </w:r>
      <w:r w:rsidR="00404F13">
        <w:rPr>
          <w:rFonts w:ascii="Open Sans" w:hAnsi="Open Sans" w:cs="Open Sans"/>
          <w:sz w:val="24"/>
          <w:szCs w:val="24"/>
        </w:rPr>
        <w:t>_____</w:t>
      </w:r>
      <w:r w:rsidRPr="007972F3">
        <w:rPr>
          <w:rFonts w:ascii="Open Sans" w:hAnsi="Open Sans" w:cs="Open Sans"/>
          <w:sz w:val="24"/>
          <w:szCs w:val="24"/>
        </w:rPr>
        <w:t xml:space="preserve"> delle mansioni ascrivibili al profilo professionale di </w:t>
      </w:r>
      <w:r w:rsidR="00404F13">
        <w:rPr>
          <w:rFonts w:ascii="Open Sans" w:hAnsi="Open Sans" w:cs="Open Sans"/>
          <w:sz w:val="24"/>
          <w:szCs w:val="24"/>
        </w:rPr>
        <w:t>__________</w:t>
      </w:r>
      <w:r w:rsidRPr="007972F3">
        <w:rPr>
          <w:rFonts w:ascii="Open Sans" w:hAnsi="Open Sans" w:cs="Open Sans"/>
          <w:sz w:val="24"/>
          <w:szCs w:val="24"/>
        </w:rPr>
        <w:t xml:space="preserve"> – </w:t>
      </w:r>
      <w:r w:rsidR="00470812">
        <w:rPr>
          <w:rFonts w:ascii="Open Sans" w:hAnsi="Open Sans" w:cs="Open Sans"/>
          <w:sz w:val="24"/>
          <w:szCs w:val="24"/>
        </w:rPr>
        <w:t>a</w:t>
      </w:r>
      <w:r w:rsidRPr="007972F3">
        <w:rPr>
          <w:rFonts w:ascii="Open Sans" w:hAnsi="Open Sans" w:cs="Open Sans"/>
          <w:sz w:val="24"/>
          <w:szCs w:val="24"/>
        </w:rPr>
        <w:t xml:space="preserve">rea </w:t>
      </w:r>
      <w:r w:rsidR="00404F13">
        <w:rPr>
          <w:rFonts w:ascii="Open Sans" w:hAnsi="Open Sans" w:cs="Open Sans"/>
          <w:sz w:val="24"/>
          <w:szCs w:val="24"/>
        </w:rPr>
        <w:t>________</w:t>
      </w:r>
      <w:r w:rsidRPr="007972F3">
        <w:rPr>
          <w:rFonts w:ascii="Open Sans" w:hAnsi="Open Sans" w:cs="Open Sans"/>
          <w:sz w:val="24"/>
          <w:szCs w:val="24"/>
        </w:rPr>
        <w:t xml:space="preserve">, dal giorno successivo alla notifica del presente provvedimento e fino al </w:t>
      </w:r>
      <w:r w:rsidR="00404F13">
        <w:rPr>
          <w:rFonts w:ascii="Open Sans" w:hAnsi="Open Sans" w:cs="Open Sans"/>
          <w:sz w:val="24"/>
          <w:szCs w:val="24"/>
        </w:rPr>
        <w:t>_________</w:t>
      </w:r>
      <w:r w:rsidR="00032B45">
        <w:rPr>
          <w:rFonts w:ascii="Open Sans" w:hAnsi="Open Sans" w:cs="Open Sans"/>
          <w:sz w:val="24"/>
          <w:szCs w:val="24"/>
        </w:rPr>
        <w:t xml:space="preserve">, </w:t>
      </w:r>
      <w:r w:rsidRPr="007972F3">
        <w:rPr>
          <w:rFonts w:ascii="Open Sans" w:hAnsi="Open Sans" w:cs="Open Sans"/>
          <w:sz w:val="24"/>
          <w:szCs w:val="24"/>
        </w:rPr>
        <w:t>o per un periodo inferiore nel caso in cui il dipendente sostituito (matricola n</w:t>
      </w:r>
      <w:r w:rsidR="00404F13">
        <w:rPr>
          <w:rFonts w:ascii="Open Sans" w:hAnsi="Open Sans" w:cs="Open Sans"/>
          <w:sz w:val="24"/>
          <w:szCs w:val="24"/>
        </w:rPr>
        <w:t>. ______</w:t>
      </w:r>
      <w:r w:rsidRPr="007972F3">
        <w:rPr>
          <w:rFonts w:ascii="Open Sans" w:hAnsi="Open Sans" w:cs="Open Sans"/>
          <w:sz w:val="24"/>
          <w:szCs w:val="24"/>
        </w:rPr>
        <w:t>) rientrasse in servizio anticipatamente dal periodo di aspettativa concesso;</w:t>
      </w:r>
    </w:p>
    <w:p w14:paraId="0A5868E9" w14:textId="73841152" w:rsidR="00AF5E60" w:rsidRPr="007972F3" w:rsidRDefault="00000000">
      <w:pPr>
        <w:pStyle w:val="Paragrafoelenco"/>
        <w:numPr>
          <w:ilvl w:val="0"/>
          <w:numId w:val="2"/>
        </w:numPr>
        <w:jc w:val="both"/>
        <w:rPr>
          <w:rFonts w:ascii="Open Sans" w:hAnsi="Open Sans" w:cs="Open Sans"/>
          <w:sz w:val="24"/>
          <w:szCs w:val="24"/>
          <w:lang w:eastAsia="it-IT"/>
        </w:rPr>
      </w:pPr>
      <w:r w:rsidRPr="007972F3">
        <w:rPr>
          <w:rFonts w:ascii="Open Sans" w:hAnsi="Open Sans" w:cs="Open Sans"/>
          <w:sz w:val="24"/>
          <w:szCs w:val="24"/>
        </w:rPr>
        <w:t xml:space="preserve">Di riconoscere conseguentemente al dipendente matricola n. </w:t>
      </w:r>
      <w:r w:rsidR="00404F13">
        <w:rPr>
          <w:rFonts w:ascii="Open Sans" w:hAnsi="Open Sans" w:cs="Open Sans"/>
          <w:sz w:val="24"/>
          <w:szCs w:val="24"/>
        </w:rPr>
        <w:t>______</w:t>
      </w:r>
      <w:r w:rsidRPr="007972F3">
        <w:rPr>
          <w:rFonts w:ascii="Open Sans" w:hAnsi="Open Sans" w:cs="Open Sans"/>
          <w:sz w:val="24"/>
          <w:szCs w:val="24"/>
        </w:rPr>
        <w:t xml:space="preserve"> la differenza retributiva tra </w:t>
      </w:r>
      <w:r w:rsidRPr="007972F3">
        <w:rPr>
          <w:rFonts w:ascii="Open Sans" w:hAnsi="Open Sans" w:cs="Open Sans"/>
          <w:sz w:val="24"/>
          <w:szCs w:val="24"/>
          <w:lang w:eastAsia="it-IT"/>
        </w:rPr>
        <w:t>il trattamento economico iniziale previsto per</w:t>
      </w:r>
      <w:r w:rsidR="001A21EB">
        <w:rPr>
          <w:rFonts w:ascii="Open Sans" w:hAnsi="Open Sans" w:cs="Open Sans"/>
          <w:sz w:val="24"/>
          <w:szCs w:val="24"/>
          <w:lang w:eastAsia="it-IT"/>
        </w:rPr>
        <w:t xml:space="preserve"> il proprio profilo professionale _____ </w:t>
      </w:r>
      <w:r w:rsidR="00470812">
        <w:rPr>
          <w:rFonts w:ascii="Open Sans" w:hAnsi="Open Sans" w:cs="Open Sans"/>
          <w:sz w:val="24"/>
          <w:szCs w:val="24"/>
          <w:lang w:eastAsia="it-IT"/>
        </w:rPr>
        <w:t>a</w:t>
      </w:r>
      <w:r w:rsidR="001A21EB">
        <w:rPr>
          <w:rFonts w:ascii="Open Sans" w:hAnsi="Open Sans" w:cs="Open Sans"/>
          <w:sz w:val="24"/>
          <w:szCs w:val="24"/>
          <w:lang w:eastAsia="it-IT"/>
        </w:rPr>
        <w:t>rea ______</w:t>
      </w:r>
      <w:r w:rsidR="00404F13">
        <w:rPr>
          <w:rFonts w:ascii="Open Sans" w:hAnsi="Open Sans" w:cs="Open Sans"/>
          <w:sz w:val="24"/>
          <w:szCs w:val="24"/>
          <w:lang w:eastAsia="it-IT"/>
        </w:rPr>
        <w:t>__ e il trattamento economico iniziale previsto per l’attribuzione delle mansioni superiori nel profilo di ________</w:t>
      </w:r>
      <w:r w:rsidR="001A21EB">
        <w:rPr>
          <w:rFonts w:ascii="Open Sans" w:hAnsi="Open Sans" w:cs="Open Sans"/>
          <w:sz w:val="24"/>
          <w:szCs w:val="24"/>
          <w:lang w:eastAsia="it-IT"/>
        </w:rPr>
        <w:t xml:space="preserve"> - </w:t>
      </w:r>
      <w:r w:rsidR="00470812">
        <w:rPr>
          <w:rFonts w:ascii="Open Sans" w:hAnsi="Open Sans" w:cs="Open Sans"/>
          <w:sz w:val="24"/>
          <w:szCs w:val="24"/>
          <w:lang w:eastAsia="it-IT"/>
        </w:rPr>
        <w:t>a</w:t>
      </w:r>
      <w:r w:rsidR="001A21EB">
        <w:rPr>
          <w:rFonts w:ascii="Open Sans" w:hAnsi="Open Sans" w:cs="Open Sans"/>
          <w:sz w:val="24"/>
          <w:szCs w:val="24"/>
          <w:lang w:eastAsia="it-IT"/>
        </w:rPr>
        <w:t>rea________</w:t>
      </w:r>
      <w:r w:rsidR="00404F13">
        <w:rPr>
          <w:rFonts w:ascii="Open Sans" w:hAnsi="Open Sans" w:cs="Open Sans"/>
          <w:sz w:val="24"/>
          <w:szCs w:val="24"/>
          <w:lang w:eastAsia="it-IT"/>
        </w:rPr>
        <w:t xml:space="preserve">, </w:t>
      </w:r>
      <w:r w:rsidRPr="007972F3">
        <w:rPr>
          <w:rFonts w:ascii="Open Sans" w:hAnsi="Open Sans" w:cs="Open Sans"/>
          <w:sz w:val="24"/>
          <w:szCs w:val="24"/>
          <w:lang w:eastAsia="it-IT"/>
        </w:rPr>
        <w:t xml:space="preserve"> </w:t>
      </w:r>
      <w:r w:rsidR="001A21EB">
        <w:rPr>
          <w:rFonts w:ascii="Open Sans" w:hAnsi="Open Sans" w:cs="Open Sans"/>
          <w:sz w:val="24"/>
          <w:szCs w:val="24"/>
          <w:lang w:eastAsia="it-IT"/>
        </w:rPr>
        <w:t>ammontante</w:t>
      </w:r>
      <w:r w:rsidRPr="007972F3">
        <w:rPr>
          <w:rFonts w:ascii="Open Sans" w:hAnsi="Open Sans" w:cs="Open Sans"/>
          <w:sz w:val="24"/>
          <w:szCs w:val="24"/>
          <w:lang w:eastAsia="it-IT"/>
        </w:rPr>
        <w:t xml:space="preserve"> ad € </w:t>
      </w:r>
      <w:r w:rsidR="001A21EB">
        <w:rPr>
          <w:rFonts w:ascii="Open Sans" w:hAnsi="Open Sans" w:cs="Open Sans"/>
          <w:sz w:val="24"/>
          <w:szCs w:val="24"/>
          <w:lang w:eastAsia="it-IT"/>
        </w:rPr>
        <w:t>_________</w:t>
      </w:r>
      <w:r w:rsidRPr="007972F3">
        <w:rPr>
          <w:rFonts w:ascii="Open Sans" w:hAnsi="Open Sans" w:cs="Open Sans"/>
          <w:sz w:val="24"/>
          <w:szCs w:val="24"/>
          <w:lang w:eastAsia="it-IT"/>
        </w:rPr>
        <w:t xml:space="preserve"> mensili;</w:t>
      </w:r>
    </w:p>
    <w:p w14:paraId="7CBD5ABA" w14:textId="73960C2C" w:rsidR="00AF5E60" w:rsidRPr="007972F3" w:rsidRDefault="00000000">
      <w:pPr>
        <w:pStyle w:val="Paragrafoelenco"/>
        <w:numPr>
          <w:ilvl w:val="0"/>
          <w:numId w:val="2"/>
        </w:numPr>
        <w:jc w:val="both"/>
        <w:rPr>
          <w:rFonts w:ascii="Open Sans" w:hAnsi="Open Sans" w:cs="Open Sans"/>
          <w:sz w:val="24"/>
          <w:szCs w:val="24"/>
          <w:lang w:eastAsia="it-IT"/>
        </w:rPr>
      </w:pPr>
      <w:r w:rsidRPr="007972F3">
        <w:rPr>
          <w:rFonts w:ascii="Open Sans" w:hAnsi="Open Sans" w:cs="Open Sans"/>
          <w:sz w:val="24"/>
          <w:szCs w:val="24"/>
          <w:lang w:eastAsia="it-IT"/>
        </w:rPr>
        <w:t xml:space="preserve">Di dare atto che il differenziale complessivo per il periodo indicato al punto </w:t>
      </w:r>
      <w:r w:rsidR="008A2F63">
        <w:rPr>
          <w:rFonts w:ascii="Open Sans" w:hAnsi="Open Sans" w:cs="Open Sans"/>
          <w:sz w:val="24"/>
          <w:szCs w:val="24"/>
          <w:lang w:eastAsia="it-IT"/>
        </w:rPr>
        <w:t>b</w:t>
      </w:r>
      <w:r w:rsidRPr="007972F3">
        <w:rPr>
          <w:rFonts w:ascii="Open Sans" w:hAnsi="Open Sans" w:cs="Open Sans"/>
          <w:sz w:val="24"/>
          <w:szCs w:val="24"/>
          <w:lang w:eastAsia="it-IT"/>
        </w:rPr>
        <w:t xml:space="preserve">) ammonta ad € </w:t>
      </w:r>
      <w:r w:rsidR="00404F13">
        <w:rPr>
          <w:rFonts w:ascii="Open Sans" w:hAnsi="Open Sans" w:cs="Open Sans"/>
          <w:sz w:val="24"/>
          <w:szCs w:val="24"/>
          <w:lang w:eastAsia="it-IT"/>
        </w:rPr>
        <w:t>________</w:t>
      </w:r>
      <w:r w:rsidRPr="007972F3">
        <w:rPr>
          <w:rFonts w:ascii="Open Sans" w:hAnsi="Open Sans" w:cs="Open Sans"/>
          <w:sz w:val="24"/>
          <w:szCs w:val="24"/>
          <w:lang w:eastAsia="it-IT"/>
        </w:rPr>
        <w:t xml:space="preserve"> così ripartito:</w:t>
      </w:r>
    </w:p>
    <w:p w14:paraId="074E9898" w14:textId="163EC756" w:rsidR="00AF5E60" w:rsidRPr="007972F3" w:rsidRDefault="00000000">
      <w:pPr>
        <w:pStyle w:val="Paragrafoelenco"/>
        <w:numPr>
          <w:ilvl w:val="1"/>
          <w:numId w:val="2"/>
        </w:numPr>
        <w:jc w:val="both"/>
        <w:rPr>
          <w:rFonts w:ascii="Open Sans" w:hAnsi="Open Sans" w:cs="Open Sans"/>
          <w:sz w:val="24"/>
          <w:szCs w:val="24"/>
          <w:lang w:eastAsia="it-IT"/>
        </w:rPr>
      </w:pPr>
      <w:r w:rsidRPr="007972F3">
        <w:rPr>
          <w:rFonts w:ascii="Open Sans" w:hAnsi="Open Sans" w:cs="Open Sans"/>
          <w:sz w:val="24"/>
          <w:szCs w:val="24"/>
          <w:lang w:eastAsia="it-IT"/>
        </w:rPr>
        <w:t xml:space="preserve">Quanto ad € </w:t>
      </w:r>
      <w:r w:rsidR="00404F13">
        <w:rPr>
          <w:rFonts w:ascii="Open Sans" w:hAnsi="Open Sans" w:cs="Open Sans"/>
          <w:sz w:val="24"/>
          <w:szCs w:val="24"/>
          <w:lang w:eastAsia="it-IT"/>
        </w:rPr>
        <w:t>_________</w:t>
      </w:r>
      <w:r w:rsidRPr="007972F3">
        <w:rPr>
          <w:rFonts w:ascii="Open Sans" w:hAnsi="Open Sans" w:cs="Open Sans"/>
          <w:sz w:val="24"/>
          <w:szCs w:val="24"/>
          <w:lang w:eastAsia="it-IT"/>
        </w:rPr>
        <w:t xml:space="preserve"> riferito all’annualità 2023</w:t>
      </w:r>
      <w:r w:rsidR="008A2F63">
        <w:rPr>
          <w:rFonts w:ascii="Open Sans" w:hAnsi="Open Sans" w:cs="Open Sans"/>
          <w:sz w:val="24"/>
          <w:szCs w:val="24"/>
          <w:lang w:eastAsia="it-IT"/>
        </w:rPr>
        <w:t>,</w:t>
      </w:r>
      <w:r w:rsidRPr="007972F3">
        <w:rPr>
          <w:rFonts w:ascii="Open Sans" w:hAnsi="Open Sans" w:cs="Open Sans"/>
          <w:sz w:val="24"/>
          <w:szCs w:val="24"/>
          <w:lang w:eastAsia="it-IT"/>
        </w:rPr>
        <w:t xml:space="preserve"> rientra nei seguenti impegni:</w:t>
      </w:r>
    </w:p>
    <w:p w14:paraId="6D40BEFB" w14:textId="3969BE98" w:rsidR="00AF5E60" w:rsidRPr="007972F3" w:rsidRDefault="00000000">
      <w:pPr>
        <w:pStyle w:val="Paragrafoelenco"/>
        <w:numPr>
          <w:ilvl w:val="2"/>
          <w:numId w:val="1"/>
        </w:numPr>
        <w:jc w:val="both"/>
        <w:rPr>
          <w:rFonts w:ascii="Open Sans" w:hAnsi="Open Sans" w:cs="Open Sans"/>
          <w:sz w:val="24"/>
          <w:szCs w:val="24"/>
          <w:lang w:eastAsia="it-IT"/>
        </w:rPr>
      </w:pPr>
      <w:r w:rsidRPr="007972F3">
        <w:rPr>
          <w:rFonts w:ascii="Open Sans" w:hAnsi="Open Sans" w:cs="Open Sans"/>
          <w:sz w:val="24"/>
          <w:szCs w:val="24"/>
          <w:lang w:eastAsia="it-IT"/>
        </w:rPr>
        <w:t xml:space="preserve">Quanto ad € </w:t>
      </w:r>
      <w:r w:rsidR="00404F13">
        <w:rPr>
          <w:rFonts w:ascii="Open Sans" w:hAnsi="Open Sans" w:cs="Open Sans"/>
          <w:sz w:val="24"/>
          <w:szCs w:val="24"/>
          <w:lang w:eastAsia="it-IT"/>
        </w:rPr>
        <w:t>_______</w:t>
      </w:r>
      <w:r w:rsidRPr="007972F3">
        <w:rPr>
          <w:rFonts w:ascii="Open Sans" w:hAnsi="Open Sans" w:cs="Open Sans"/>
          <w:sz w:val="24"/>
          <w:szCs w:val="24"/>
          <w:lang w:eastAsia="it-IT"/>
        </w:rPr>
        <w:t xml:space="preserve"> all’impegno n. </w:t>
      </w:r>
      <w:r w:rsidR="00404F13">
        <w:rPr>
          <w:rFonts w:ascii="Open Sans" w:hAnsi="Open Sans" w:cs="Open Sans"/>
          <w:sz w:val="24"/>
          <w:szCs w:val="24"/>
          <w:lang w:eastAsia="it-IT"/>
        </w:rPr>
        <w:t>____</w:t>
      </w:r>
      <w:r w:rsidRPr="007972F3">
        <w:rPr>
          <w:rFonts w:ascii="Open Sans" w:hAnsi="Open Sans" w:cs="Open Sans"/>
          <w:sz w:val="24"/>
          <w:szCs w:val="24"/>
          <w:lang w:eastAsia="it-IT"/>
        </w:rPr>
        <w:t xml:space="preserve">/2023 assunto al capitolo </w:t>
      </w:r>
      <w:r w:rsidR="001A21EB">
        <w:rPr>
          <w:rFonts w:ascii="Open Sans" w:hAnsi="Open Sans" w:cs="Open Sans"/>
          <w:sz w:val="24"/>
          <w:szCs w:val="24"/>
        </w:rPr>
        <w:t>_________ - Stipendi</w:t>
      </w:r>
      <w:r w:rsidRPr="007972F3">
        <w:rPr>
          <w:rFonts w:ascii="Open Sans" w:hAnsi="Open Sans" w:cs="Open Sans"/>
          <w:sz w:val="24"/>
          <w:szCs w:val="24"/>
        </w:rPr>
        <w:t>;</w:t>
      </w:r>
    </w:p>
    <w:p w14:paraId="67EB9320" w14:textId="31C4A330" w:rsidR="00AF5E60" w:rsidRPr="007972F3" w:rsidRDefault="00000000">
      <w:pPr>
        <w:pStyle w:val="Paragrafoelenco"/>
        <w:numPr>
          <w:ilvl w:val="2"/>
          <w:numId w:val="1"/>
        </w:numPr>
        <w:jc w:val="both"/>
        <w:rPr>
          <w:rFonts w:ascii="Open Sans" w:hAnsi="Open Sans" w:cs="Open Sans"/>
          <w:sz w:val="24"/>
          <w:szCs w:val="24"/>
          <w:lang w:eastAsia="it-IT"/>
        </w:rPr>
      </w:pPr>
      <w:r w:rsidRPr="007972F3">
        <w:rPr>
          <w:rFonts w:ascii="Open Sans" w:hAnsi="Open Sans" w:cs="Open Sans"/>
          <w:sz w:val="24"/>
          <w:szCs w:val="24"/>
          <w:lang w:eastAsia="it-IT"/>
        </w:rPr>
        <w:t xml:space="preserve">Quanto ad € </w:t>
      </w:r>
      <w:r w:rsidR="001A21EB">
        <w:rPr>
          <w:rFonts w:ascii="Open Sans" w:hAnsi="Open Sans" w:cs="Open Sans"/>
          <w:sz w:val="24"/>
          <w:szCs w:val="24"/>
          <w:lang w:eastAsia="it-IT"/>
        </w:rPr>
        <w:t>_______</w:t>
      </w:r>
      <w:r w:rsidRPr="007972F3">
        <w:rPr>
          <w:rFonts w:ascii="Open Sans" w:hAnsi="Open Sans" w:cs="Open Sans"/>
          <w:sz w:val="24"/>
          <w:szCs w:val="24"/>
          <w:lang w:eastAsia="it-IT"/>
        </w:rPr>
        <w:t xml:space="preserve"> all’impegno n. </w:t>
      </w:r>
      <w:r w:rsidR="001A21EB">
        <w:rPr>
          <w:rFonts w:ascii="Open Sans" w:hAnsi="Open Sans" w:cs="Open Sans"/>
          <w:sz w:val="24"/>
          <w:szCs w:val="24"/>
          <w:lang w:eastAsia="it-IT"/>
        </w:rPr>
        <w:t>____</w:t>
      </w:r>
      <w:r w:rsidRPr="007972F3">
        <w:rPr>
          <w:rFonts w:ascii="Open Sans" w:hAnsi="Open Sans" w:cs="Open Sans"/>
          <w:sz w:val="24"/>
          <w:szCs w:val="24"/>
          <w:lang w:eastAsia="it-IT"/>
        </w:rPr>
        <w:t>/2023 assunto al capitolo</w:t>
      </w:r>
      <w:r w:rsidR="001A21EB">
        <w:rPr>
          <w:rFonts w:ascii="Open Sans" w:hAnsi="Open Sans" w:cs="Open Sans"/>
          <w:sz w:val="24"/>
          <w:szCs w:val="24"/>
          <w:lang w:eastAsia="it-IT"/>
        </w:rPr>
        <w:t xml:space="preserve"> ____________</w:t>
      </w:r>
      <w:r w:rsidRPr="007972F3">
        <w:rPr>
          <w:rFonts w:ascii="Open Sans" w:hAnsi="Open Sans" w:cs="Open Sans"/>
          <w:sz w:val="24"/>
          <w:szCs w:val="24"/>
        </w:rPr>
        <w:t>– Indennità di comparto B;</w:t>
      </w:r>
    </w:p>
    <w:p w14:paraId="53781AD9" w14:textId="632C9D1D" w:rsidR="00AF5E60" w:rsidRPr="007972F3" w:rsidRDefault="00000000">
      <w:pPr>
        <w:pStyle w:val="Paragrafoelenco"/>
        <w:numPr>
          <w:ilvl w:val="1"/>
          <w:numId w:val="1"/>
        </w:numPr>
        <w:jc w:val="both"/>
        <w:rPr>
          <w:rFonts w:ascii="Open Sans" w:hAnsi="Open Sans" w:cs="Open Sans"/>
          <w:sz w:val="24"/>
          <w:szCs w:val="24"/>
          <w:lang w:eastAsia="it-IT"/>
        </w:rPr>
      </w:pPr>
      <w:r w:rsidRPr="007972F3">
        <w:rPr>
          <w:rFonts w:ascii="Open Sans" w:hAnsi="Open Sans" w:cs="Open Sans"/>
          <w:sz w:val="24"/>
          <w:szCs w:val="24"/>
          <w:lang w:eastAsia="it-IT"/>
        </w:rPr>
        <w:t xml:space="preserve">Quanto ad € </w:t>
      </w:r>
      <w:r w:rsidR="001A21EB">
        <w:rPr>
          <w:rFonts w:ascii="Open Sans" w:hAnsi="Open Sans" w:cs="Open Sans"/>
          <w:sz w:val="24"/>
          <w:szCs w:val="24"/>
          <w:lang w:eastAsia="it-IT"/>
        </w:rPr>
        <w:t>_____</w:t>
      </w:r>
      <w:r w:rsidRPr="007972F3">
        <w:rPr>
          <w:rFonts w:ascii="Open Sans" w:hAnsi="Open Sans" w:cs="Open Sans"/>
          <w:sz w:val="24"/>
          <w:szCs w:val="24"/>
          <w:lang w:eastAsia="it-IT"/>
        </w:rPr>
        <w:t xml:space="preserve"> riferito all’annualità 2024</w:t>
      </w:r>
      <w:r w:rsidR="008A2F63">
        <w:rPr>
          <w:rFonts w:ascii="Open Sans" w:hAnsi="Open Sans" w:cs="Open Sans"/>
          <w:sz w:val="24"/>
          <w:szCs w:val="24"/>
          <w:lang w:eastAsia="it-IT"/>
        </w:rPr>
        <w:t>,</w:t>
      </w:r>
      <w:r w:rsidRPr="007972F3">
        <w:rPr>
          <w:rFonts w:ascii="Open Sans" w:hAnsi="Open Sans" w:cs="Open Sans"/>
          <w:sz w:val="24"/>
          <w:szCs w:val="24"/>
          <w:lang w:eastAsia="it-IT"/>
        </w:rPr>
        <w:t xml:space="preserve"> rientra negli stanziamenti del bilancio 2023-2025</w:t>
      </w:r>
      <w:r w:rsidR="008A2F63">
        <w:rPr>
          <w:rFonts w:ascii="Open Sans" w:hAnsi="Open Sans" w:cs="Open Sans"/>
          <w:sz w:val="24"/>
          <w:szCs w:val="24"/>
          <w:lang w:eastAsia="it-IT"/>
        </w:rPr>
        <w:t>,</w:t>
      </w:r>
      <w:r w:rsidRPr="007972F3">
        <w:rPr>
          <w:rFonts w:ascii="Open Sans" w:hAnsi="Open Sans" w:cs="Open Sans"/>
          <w:sz w:val="24"/>
          <w:szCs w:val="24"/>
          <w:lang w:eastAsia="it-IT"/>
        </w:rPr>
        <w:t xml:space="preserve"> annualità 2024 dei seguenti capitoli:</w:t>
      </w:r>
    </w:p>
    <w:p w14:paraId="41AAEA12" w14:textId="045B65E5" w:rsidR="00AF5E60" w:rsidRPr="007972F3" w:rsidRDefault="00000000">
      <w:pPr>
        <w:pStyle w:val="Paragrafoelenco"/>
        <w:numPr>
          <w:ilvl w:val="2"/>
          <w:numId w:val="1"/>
        </w:numPr>
        <w:jc w:val="both"/>
        <w:rPr>
          <w:rFonts w:ascii="Open Sans" w:hAnsi="Open Sans" w:cs="Open Sans"/>
          <w:sz w:val="24"/>
          <w:szCs w:val="24"/>
          <w:lang w:eastAsia="it-IT"/>
        </w:rPr>
      </w:pPr>
      <w:r w:rsidRPr="007972F3">
        <w:rPr>
          <w:rFonts w:ascii="Open Sans" w:hAnsi="Open Sans" w:cs="Open Sans"/>
          <w:sz w:val="24"/>
          <w:szCs w:val="24"/>
          <w:lang w:eastAsia="it-IT"/>
        </w:rPr>
        <w:t xml:space="preserve">Quanto ad € </w:t>
      </w:r>
      <w:r w:rsidR="001A21EB">
        <w:rPr>
          <w:rFonts w:ascii="Open Sans" w:hAnsi="Open Sans" w:cs="Open Sans"/>
          <w:sz w:val="24"/>
          <w:szCs w:val="24"/>
          <w:lang w:eastAsia="it-IT"/>
        </w:rPr>
        <w:t>______</w:t>
      </w:r>
      <w:r w:rsidRPr="007972F3">
        <w:rPr>
          <w:rFonts w:ascii="Open Sans" w:hAnsi="Open Sans" w:cs="Open Sans"/>
          <w:sz w:val="24"/>
          <w:szCs w:val="24"/>
          <w:lang w:eastAsia="it-IT"/>
        </w:rPr>
        <w:t xml:space="preserve"> al capitolo </w:t>
      </w:r>
      <w:r w:rsidR="001A21EB">
        <w:rPr>
          <w:rFonts w:ascii="Open Sans" w:hAnsi="Open Sans" w:cs="Open Sans"/>
          <w:sz w:val="24"/>
          <w:szCs w:val="24"/>
        </w:rPr>
        <w:t>_________________________________</w:t>
      </w:r>
      <w:r w:rsidRPr="007972F3">
        <w:rPr>
          <w:rFonts w:ascii="Open Sans" w:hAnsi="Open Sans" w:cs="Open Sans"/>
          <w:sz w:val="24"/>
          <w:szCs w:val="24"/>
        </w:rPr>
        <w:t xml:space="preserve"> – Stipendi;</w:t>
      </w:r>
    </w:p>
    <w:p w14:paraId="54E29C50" w14:textId="198F382A" w:rsidR="00AF5E60" w:rsidRPr="007972F3" w:rsidRDefault="00000000">
      <w:pPr>
        <w:pStyle w:val="Paragrafoelenco"/>
        <w:numPr>
          <w:ilvl w:val="2"/>
          <w:numId w:val="1"/>
        </w:numPr>
        <w:jc w:val="both"/>
        <w:rPr>
          <w:rFonts w:ascii="Open Sans" w:hAnsi="Open Sans" w:cs="Open Sans"/>
          <w:sz w:val="24"/>
          <w:szCs w:val="24"/>
          <w:lang w:eastAsia="it-IT"/>
        </w:rPr>
      </w:pPr>
      <w:r w:rsidRPr="007972F3">
        <w:rPr>
          <w:rFonts w:ascii="Open Sans" w:hAnsi="Open Sans" w:cs="Open Sans"/>
          <w:sz w:val="24"/>
          <w:szCs w:val="24"/>
          <w:lang w:eastAsia="it-IT"/>
        </w:rPr>
        <w:t xml:space="preserve">Quanto ad € </w:t>
      </w:r>
      <w:r w:rsidR="001A21EB">
        <w:rPr>
          <w:rFonts w:ascii="Open Sans" w:hAnsi="Open Sans" w:cs="Open Sans"/>
          <w:sz w:val="24"/>
          <w:szCs w:val="24"/>
          <w:lang w:eastAsia="it-IT"/>
        </w:rPr>
        <w:t>_____</w:t>
      </w:r>
      <w:r w:rsidRPr="007972F3">
        <w:rPr>
          <w:rFonts w:ascii="Open Sans" w:hAnsi="Open Sans" w:cs="Open Sans"/>
          <w:sz w:val="24"/>
          <w:szCs w:val="24"/>
          <w:lang w:eastAsia="it-IT"/>
        </w:rPr>
        <w:t xml:space="preserve"> assunto al </w:t>
      </w:r>
      <w:r w:rsidR="001A21EB">
        <w:rPr>
          <w:rFonts w:ascii="Open Sans" w:hAnsi="Open Sans" w:cs="Open Sans"/>
          <w:sz w:val="24"/>
          <w:szCs w:val="24"/>
          <w:lang w:eastAsia="it-IT"/>
        </w:rPr>
        <w:t>capitolo _____________</w:t>
      </w:r>
      <w:r w:rsidRPr="007972F3">
        <w:rPr>
          <w:rFonts w:ascii="Open Sans" w:hAnsi="Open Sans" w:cs="Open Sans"/>
          <w:sz w:val="24"/>
          <w:szCs w:val="24"/>
        </w:rPr>
        <w:t xml:space="preserve"> – Indennità di comparto B;</w:t>
      </w:r>
    </w:p>
    <w:p w14:paraId="7D5BE3B2" w14:textId="77777777" w:rsidR="00AF5E60" w:rsidRPr="007972F3" w:rsidRDefault="00000000">
      <w:pPr>
        <w:jc w:val="center"/>
        <w:rPr>
          <w:rFonts w:ascii="Open Sans" w:hAnsi="Open Sans" w:cs="Open Sans"/>
          <w:sz w:val="24"/>
          <w:szCs w:val="24"/>
        </w:rPr>
      </w:pPr>
      <w:r w:rsidRPr="007972F3">
        <w:rPr>
          <w:rFonts w:ascii="Open Sans" w:hAnsi="Open Sans" w:cs="Open Sans"/>
          <w:sz w:val="24"/>
          <w:szCs w:val="24"/>
        </w:rPr>
        <w:t>DISPONE</w:t>
      </w:r>
    </w:p>
    <w:p w14:paraId="493B1136" w14:textId="77777777" w:rsidR="00AF5E60" w:rsidRPr="007972F3" w:rsidRDefault="00000000">
      <w:pPr>
        <w:jc w:val="both"/>
        <w:rPr>
          <w:rFonts w:ascii="Open Sans" w:hAnsi="Open Sans" w:cs="Open Sans"/>
          <w:sz w:val="24"/>
          <w:szCs w:val="24"/>
        </w:rPr>
      </w:pPr>
      <w:r w:rsidRPr="007972F3">
        <w:rPr>
          <w:rFonts w:ascii="Open Sans" w:hAnsi="Open Sans" w:cs="Open Sans"/>
          <w:sz w:val="24"/>
          <w:szCs w:val="24"/>
        </w:rPr>
        <w:t>la notifica del presente provvedimento all’interessato.</w:t>
      </w:r>
    </w:p>
    <w:p w14:paraId="54E95D25" w14:textId="77777777" w:rsidR="00AF5E60" w:rsidRPr="007972F3" w:rsidRDefault="00000000">
      <w:pPr>
        <w:ind w:left="7513"/>
        <w:jc w:val="both"/>
        <w:rPr>
          <w:rFonts w:ascii="Open Sans" w:hAnsi="Open Sans" w:cs="Open Sans"/>
          <w:sz w:val="24"/>
          <w:szCs w:val="24"/>
        </w:rPr>
      </w:pPr>
      <w:r w:rsidRPr="007972F3">
        <w:rPr>
          <w:rFonts w:ascii="Open Sans" w:hAnsi="Open Sans" w:cs="Open Sans"/>
          <w:sz w:val="24"/>
          <w:szCs w:val="24"/>
        </w:rPr>
        <w:t>Il Dirigente</w:t>
      </w:r>
    </w:p>
    <w:p w14:paraId="17A73062" w14:textId="77777777" w:rsidR="00AF5E60" w:rsidRPr="007972F3" w:rsidRDefault="00AF5E60">
      <w:pPr>
        <w:jc w:val="both"/>
        <w:rPr>
          <w:rFonts w:ascii="Open Sans" w:hAnsi="Open Sans" w:cs="Open Sans"/>
          <w:sz w:val="24"/>
          <w:szCs w:val="24"/>
        </w:rPr>
      </w:pPr>
    </w:p>
    <w:p w14:paraId="03F7CE36" w14:textId="77777777" w:rsidR="00AF5E60" w:rsidRPr="007972F3" w:rsidRDefault="00000000">
      <w:pPr>
        <w:rPr>
          <w:rFonts w:ascii="Open Sans" w:hAnsi="Open Sans" w:cs="Open Sans"/>
          <w:sz w:val="24"/>
          <w:szCs w:val="24"/>
        </w:rPr>
      </w:pPr>
      <w:r w:rsidRPr="007972F3">
        <w:rPr>
          <w:rFonts w:ascii="Open Sans" w:hAnsi="Open Sans" w:cs="Open Sans"/>
          <w:sz w:val="24"/>
          <w:szCs w:val="24"/>
        </w:rPr>
        <w:t>Per ricevuta</w:t>
      </w:r>
    </w:p>
    <w:p w14:paraId="54AEA058" w14:textId="77777777" w:rsidR="00AF5E60" w:rsidRPr="007972F3" w:rsidRDefault="00000000">
      <w:pPr>
        <w:rPr>
          <w:rFonts w:ascii="Open Sans" w:hAnsi="Open Sans" w:cs="Open Sans"/>
          <w:sz w:val="24"/>
          <w:szCs w:val="24"/>
        </w:rPr>
      </w:pPr>
      <w:r w:rsidRPr="007972F3">
        <w:rPr>
          <w:rFonts w:ascii="Open Sans" w:hAnsi="Open Sans" w:cs="Open Sans"/>
          <w:sz w:val="24"/>
          <w:szCs w:val="24"/>
        </w:rPr>
        <w:t>(Il dipendente)</w:t>
      </w:r>
    </w:p>
    <w:sectPr w:rsidR="00AF5E60" w:rsidRPr="007972F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906"/>
    <w:multiLevelType w:val="multilevel"/>
    <w:tmpl w:val="94CE37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4D4711"/>
    <w:multiLevelType w:val="hybridMultilevel"/>
    <w:tmpl w:val="7FA0BB3E"/>
    <w:lvl w:ilvl="0" w:tplc="51B8951A">
      <w:numFmt w:val="bullet"/>
      <w:lvlText w:val="-"/>
      <w:lvlJc w:val="left"/>
      <w:pPr>
        <w:ind w:left="720" w:hanging="360"/>
      </w:pPr>
      <w:rPr>
        <w:rFonts w:ascii="Open Sans" w:eastAsia="Calibri"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A51FB7"/>
    <w:multiLevelType w:val="hybridMultilevel"/>
    <w:tmpl w:val="D21AEA0A"/>
    <w:lvl w:ilvl="0" w:tplc="71F8A6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013605"/>
    <w:multiLevelType w:val="multilevel"/>
    <w:tmpl w:val="47329CC0"/>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B92837"/>
    <w:multiLevelType w:val="multilevel"/>
    <w:tmpl w:val="0BF6433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5024373">
    <w:abstractNumId w:val="4"/>
  </w:num>
  <w:num w:numId="2" w16cid:durableId="1082793783">
    <w:abstractNumId w:val="3"/>
  </w:num>
  <w:num w:numId="3" w16cid:durableId="290325012">
    <w:abstractNumId w:val="0"/>
  </w:num>
  <w:num w:numId="4" w16cid:durableId="379521796">
    <w:abstractNumId w:val="2"/>
  </w:num>
  <w:num w:numId="5" w16cid:durableId="94210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60"/>
    <w:rsid w:val="00032B45"/>
    <w:rsid w:val="000F1909"/>
    <w:rsid w:val="00136DC1"/>
    <w:rsid w:val="001A21EB"/>
    <w:rsid w:val="00404F13"/>
    <w:rsid w:val="00470812"/>
    <w:rsid w:val="007972F3"/>
    <w:rsid w:val="008A2F63"/>
    <w:rsid w:val="00AF5E60"/>
    <w:rsid w:val="00BF2A1A"/>
    <w:rsid w:val="00C90F59"/>
    <w:rsid w:val="00D6100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9DD0"/>
  <w15:docId w15:val="{513D0A9B-CB21-4B0E-82D0-4ABCA70A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7A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qFormat/>
    <w:rsid w:val="00ED434E"/>
    <w:pPr>
      <w:spacing w:beforeAutospacing="1" w:afterAutospacing="1" w:line="240" w:lineRule="auto"/>
    </w:pPr>
    <w:rPr>
      <w:rFonts w:ascii="Times New Roman" w:hAnsi="Times New Roman"/>
      <w:sz w:val="24"/>
      <w:szCs w:val="24"/>
      <w:lang w:eastAsia="it-IT"/>
    </w:rPr>
  </w:style>
  <w:style w:type="paragraph" w:styleId="Paragrafoelenco">
    <w:name w:val="List Paragraph"/>
    <w:basedOn w:val="Normale"/>
    <w:uiPriority w:val="34"/>
    <w:qFormat/>
    <w:rsid w:val="00ED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Aldigeri Paola</dc:creator>
  <dc:description/>
  <cp:lastModifiedBy>Milena Cocchi</cp:lastModifiedBy>
  <cp:revision>2</cp:revision>
  <dcterms:created xsi:type="dcterms:W3CDTF">2023-06-27T08:35:00Z</dcterms:created>
  <dcterms:modified xsi:type="dcterms:W3CDTF">2023-06-27T08:35:00Z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